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39866" w14:textId="77777777" w:rsidR="00E554F8" w:rsidRPr="00377A99" w:rsidRDefault="00E554F8" w:rsidP="00127AD4">
      <w:pPr>
        <w:jc w:val="center"/>
        <w:rPr>
          <w:b/>
          <w:bCs/>
          <w:caps/>
          <w:sz w:val="28"/>
          <w:szCs w:val="28"/>
        </w:rPr>
      </w:pPr>
      <w:bookmarkStart w:id="0" w:name="_Toc438985208"/>
      <w:bookmarkStart w:id="1" w:name="_Toc438985481"/>
      <w:bookmarkStart w:id="2" w:name="_Ref501191528"/>
      <w:bookmarkStart w:id="3" w:name="_Ref201718488"/>
      <w:bookmarkStart w:id="4" w:name="_GoBack"/>
      <w:bookmarkEnd w:id="4"/>
      <w:r w:rsidRPr="00377A99">
        <w:rPr>
          <w:b/>
          <w:bCs/>
          <w:caps/>
          <w:sz w:val="28"/>
          <w:szCs w:val="28"/>
        </w:rPr>
        <w:t>Технічні умови</w:t>
      </w:r>
    </w:p>
    <w:p w14:paraId="219A5DD1" w14:textId="77777777" w:rsidR="00E554F8" w:rsidRPr="00377A99" w:rsidRDefault="00E554F8" w:rsidP="00127AD4">
      <w:pPr>
        <w:jc w:val="center"/>
        <w:rPr>
          <w:b/>
          <w:bCs/>
          <w:sz w:val="28"/>
          <w:szCs w:val="28"/>
          <w:lang w:eastAsia="en-US"/>
        </w:rPr>
      </w:pPr>
      <w:r w:rsidRPr="00377A99">
        <w:rPr>
          <w:b/>
          <w:bCs/>
          <w:sz w:val="28"/>
          <w:szCs w:val="28"/>
          <w:lang w:eastAsia="en-US"/>
        </w:rPr>
        <w:t xml:space="preserve">подання </w:t>
      </w:r>
      <w:r w:rsidR="005C4C57" w:rsidRPr="00377A99">
        <w:rPr>
          <w:b/>
          <w:bCs/>
          <w:sz w:val="28"/>
          <w:szCs w:val="28"/>
          <w:lang w:eastAsia="en-US"/>
        </w:rPr>
        <w:t>фінансовими компаніями та кредитними</w:t>
      </w:r>
      <w:r w:rsidRPr="00377A99">
        <w:rPr>
          <w:b/>
          <w:bCs/>
          <w:sz w:val="28"/>
          <w:szCs w:val="28"/>
          <w:lang w:eastAsia="en-US"/>
        </w:rPr>
        <w:t xml:space="preserve"> </w:t>
      </w:r>
      <w:r w:rsidR="005C4C57" w:rsidRPr="00377A99">
        <w:rPr>
          <w:b/>
          <w:bCs/>
          <w:sz w:val="28"/>
          <w:szCs w:val="28"/>
          <w:lang w:eastAsia="en-US"/>
        </w:rPr>
        <w:t xml:space="preserve">спілками </w:t>
      </w:r>
      <w:r w:rsidRPr="00377A99">
        <w:rPr>
          <w:b/>
          <w:bCs/>
          <w:sz w:val="28"/>
          <w:szCs w:val="28"/>
          <w:lang w:eastAsia="en-US"/>
        </w:rPr>
        <w:t>до Національного банку України</w:t>
      </w:r>
      <w:r w:rsidR="00B873BE" w:rsidRPr="00377A99">
        <w:rPr>
          <w:b/>
          <w:bCs/>
          <w:sz w:val="28"/>
          <w:szCs w:val="28"/>
          <w:lang w:eastAsia="en-US"/>
        </w:rPr>
        <w:t xml:space="preserve"> </w:t>
      </w:r>
      <w:r w:rsidR="00386FE5" w:rsidRPr="00377A99">
        <w:rPr>
          <w:b/>
          <w:bCs/>
          <w:sz w:val="28"/>
          <w:szCs w:val="28"/>
          <w:lang w:eastAsia="en-US"/>
        </w:rPr>
        <w:t>звітності про активні операції</w:t>
      </w:r>
      <w:r w:rsidR="00B873BE" w:rsidRPr="00377A99">
        <w:rPr>
          <w:b/>
          <w:bCs/>
          <w:sz w:val="28"/>
          <w:szCs w:val="28"/>
          <w:lang w:eastAsia="en-US"/>
        </w:rPr>
        <w:t xml:space="preserve"> </w:t>
      </w:r>
      <w:r w:rsidR="00386FE5" w:rsidRPr="00377A99">
        <w:rPr>
          <w:b/>
          <w:bCs/>
          <w:sz w:val="28"/>
          <w:szCs w:val="28"/>
          <w:lang w:eastAsia="en-US"/>
        </w:rPr>
        <w:t>та ведення Кредитного реєстру</w:t>
      </w:r>
      <w:r w:rsidR="009335B8" w:rsidRPr="00377A99">
        <w:rPr>
          <w:b/>
          <w:bCs/>
          <w:sz w:val="28"/>
          <w:szCs w:val="28"/>
          <w:lang w:val="ru-RU" w:eastAsia="en-US"/>
        </w:rPr>
        <w:t xml:space="preserve"> </w:t>
      </w:r>
      <w:r w:rsidR="009335B8" w:rsidRPr="00377A99">
        <w:rPr>
          <w:b/>
          <w:bCs/>
          <w:sz w:val="28"/>
          <w:szCs w:val="28"/>
          <w:lang w:eastAsia="en-US"/>
        </w:rPr>
        <w:t>2.0 Національного банку України</w:t>
      </w:r>
    </w:p>
    <w:p w14:paraId="3A0DEFD2" w14:textId="77777777" w:rsidR="007B3F2D" w:rsidRPr="00377A99" w:rsidRDefault="0097721B" w:rsidP="00127AD4">
      <w:pPr>
        <w:pStyle w:val="2"/>
        <w:keepNext w:val="0"/>
        <w:keepLines w:val="0"/>
        <w:numPr>
          <w:ilvl w:val="0"/>
          <w:numId w:val="0"/>
        </w:numPr>
        <w:spacing w:before="240"/>
        <w:ind w:firstLine="708"/>
        <w:outlineLvl w:val="9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sz w:val="28"/>
          <w:szCs w:val="28"/>
        </w:rPr>
        <w:t>Ці технічні умови (далі - ТУ) визначають вимоги щодо подання інформації фінансовими компаніями та кредитними спілками до Національного банку України згідно з Правилами подання звітності про активні операції затверджені постановою Правління Національного банку України від 18 січня 2024 року № 9.</w:t>
      </w:r>
      <w:r w:rsidR="006138A9" w:rsidRPr="00377A99">
        <w:rPr>
          <w:rFonts w:ascii="Times New Roman" w:hAnsi="Times New Roman"/>
          <w:sz w:val="28"/>
          <w:szCs w:val="28"/>
        </w:rPr>
        <w:t xml:space="preserve"> </w:t>
      </w:r>
    </w:p>
    <w:p w14:paraId="43B61D69" w14:textId="77777777" w:rsidR="00F923A4" w:rsidRPr="00377A99" w:rsidRDefault="00F923A4" w:rsidP="00377A99">
      <w:pPr>
        <w:pStyle w:val="2"/>
        <w:keepNext w:val="0"/>
        <w:keepLines w:val="0"/>
        <w:numPr>
          <w:ilvl w:val="0"/>
          <w:numId w:val="0"/>
        </w:numPr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14:paraId="3C9321FB" w14:textId="77777777" w:rsidR="00B15516" w:rsidRPr="00377A99" w:rsidRDefault="00B15516" w:rsidP="00C478EB">
      <w:pPr>
        <w:pStyle w:val="-"/>
        <w:numPr>
          <w:ilvl w:val="0"/>
          <w:numId w:val="2"/>
        </w:numPr>
        <w:ind w:left="1406"/>
      </w:pPr>
      <w:bookmarkStart w:id="5" w:name="_Toc482954218"/>
      <w:bookmarkStart w:id="6" w:name="_Toc482954826"/>
      <w:bookmarkEnd w:id="0"/>
      <w:bookmarkEnd w:id="1"/>
      <w:bookmarkEnd w:id="2"/>
      <w:bookmarkEnd w:id="3"/>
      <w:r w:rsidRPr="00377A99">
        <w:t>Загальні положення</w:t>
      </w:r>
      <w:bookmarkEnd w:id="5"/>
      <w:bookmarkEnd w:id="6"/>
    </w:p>
    <w:p w14:paraId="738B760B" w14:textId="77777777" w:rsidR="009B62F7" w:rsidRPr="00377A99" w:rsidRDefault="009B62F7" w:rsidP="00377A99">
      <w:pPr>
        <w:pStyle w:val="-"/>
        <w:ind w:left="1406"/>
        <w:jc w:val="left"/>
        <w:outlineLvl w:val="9"/>
      </w:pPr>
    </w:p>
    <w:p w14:paraId="483C785C" w14:textId="77777777" w:rsidR="00E554F8" w:rsidRPr="00377A99" w:rsidRDefault="00E554F8" w:rsidP="005C4C57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Інформаційний обмін між </w:t>
      </w:r>
      <w:r w:rsidR="003A77BF" w:rsidRPr="00377A99">
        <w:rPr>
          <w:rFonts w:ascii="Times New Roman" w:eastAsia="MS Mincho" w:hAnsi="Times New Roman" w:cs="Times New Roman"/>
          <w:sz w:val="28"/>
          <w:szCs w:val="28"/>
        </w:rPr>
        <w:t xml:space="preserve">фінансовими компаніями, кредитними спілками (далі – Респондент) і Національним банком України (далі – НБУ) з метою </w:t>
      </w:r>
      <w:r w:rsidR="00E82067" w:rsidRPr="00377A99">
        <w:rPr>
          <w:rFonts w:ascii="Times New Roman" w:eastAsia="MS Mincho" w:hAnsi="Times New Roman" w:cs="Times New Roman"/>
          <w:sz w:val="28"/>
          <w:szCs w:val="28"/>
        </w:rPr>
        <w:t xml:space="preserve">взаємодії з інформаційною системою НБУ, призначеною для  </w:t>
      </w:r>
      <w:r w:rsidR="00337F1D" w:rsidRPr="00377A99">
        <w:rPr>
          <w:rFonts w:ascii="Times New Roman" w:eastAsia="MS Mincho" w:hAnsi="Times New Roman" w:cs="Times New Roman"/>
          <w:sz w:val="28"/>
          <w:szCs w:val="28"/>
        </w:rPr>
        <w:t xml:space="preserve">накопичення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інформації про </w:t>
      </w:r>
      <w:r w:rsidR="00C60901" w:rsidRPr="00377A99">
        <w:rPr>
          <w:rFonts w:ascii="Times New Roman" w:eastAsia="MS Mincho" w:hAnsi="Times New Roman" w:cs="Times New Roman"/>
          <w:sz w:val="28"/>
          <w:szCs w:val="28"/>
        </w:rPr>
        <w:t>активні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операції </w:t>
      </w:r>
      <w:r w:rsidR="005C4C57" w:rsidRPr="00377A99">
        <w:rPr>
          <w:rFonts w:ascii="Times New Roman" w:eastAsia="MS Mincho" w:hAnsi="Times New Roman" w:cs="Times New Roman"/>
          <w:sz w:val="28"/>
          <w:szCs w:val="28"/>
        </w:rPr>
        <w:t>Респондентів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 xml:space="preserve">і ведення Кредитного реєстру НБУ 2.0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(далі – </w:t>
      </w:r>
      <w:r w:rsidR="003824A1" w:rsidRPr="00377A99">
        <w:rPr>
          <w:rFonts w:ascii="Times New Roman" w:eastAsia="MS Mincho" w:hAnsi="Times New Roman" w:cs="Times New Roman"/>
          <w:sz w:val="28"/>
          <w:szCs w:val="28"/>
        </w:rPr>
        <w:t>Система</w:t>
      </w:r>
      <w:r w:rsidRPr="00377A99">
        <w:rPr>
          <w:rFonts w:ascii="Times New Roman" w:eastAsia="MS Mincho" w:hAnsi="Times New Roman" w:cs="Times New Roman"/>
          <w:sz w:val="28"/>
          <w:szCs w:val="28"/>
        </w:rPr>
        <w:t>)</w:t>
      </w:r>
      <w:r w:rsidR="00E82067" w:rsidRPr="00377A99">
        <w:rPr>
          <w:rFonts w:ascii="Times New Roman" w:eastAsia="MS Mincho" w:hAnsi="Times New Roman" w:cs="Times New Roman"/>
          <w:sz w:val="28"/>
          <w:szCs w:val="28"/>
        </w:rPr>
        <w:t>,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здійснюється згідно </w:t>
      </w:r>
      <w:r w:rsidR="00E82067" w:rsidRPr="00377A99">
        <w:rPr>
          <w:rFonts w:ascii="Times New Roman" w:eastAsia="MS Mincho" w:hAnsi="Times New Roman" w:cs="Times New Roman"/>
          <w:sz w:val="28"/>
          <w:szCs w:val="28"/>
        </w:rPr>
        <w:t xml:space="preserve">з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технологі</w:t>
      </w:r>
      <w:r w:rsidR="00E82067" w:rsidRPr="00377A99">
        <w:rPr>
          <w:rFonts w:ascii="Times New Roman" w:eastAsia="MS Mincho" w:hAnsi="Times New Roman" w:cs="Times New Roman"/>
          <w:sz w:val="28"/>
          <w:szCs w:val="28"/>
        </w:rPr>
        <w:t>єю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REST</w:t>
      </w:r>
      <w:r w:rsidR="003824A1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API.</w:t>
      </w:r>
    </w:p>
    <w:p w14:paraId="52E23EB5" w14:textId="77777777" w:rsidR="00BD1191" w:rsidRPr="00377A99" w:rsidRDefault="003A77BF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Під час інформаційного обміну між Респондентом та </w:t>
      </w:r>
      <w:r w:rsidR="003824A1" w:rsidRPr="00377A99">
        <w:rPr>
          <w:rFonts w:ascii="Times New Roman" w:eastAsia="MS Mincho" w:hAnsi="Times New Roman" w:cs="Times New Roman"/>
          <w:sz w:val="28"/>
          <w:szCs w:val="28"/>
        </w:rPr>
        <w:t>Системою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повинні виконуватись наступні вимоги: здійснення автентифікації сторін інформаційного обміну, забезпечення конфіденційності інформації, шо передається, та неможливість ознайомлення з нею третіх сторін; контроль цілісності та підтвердження походження (автентичності) інформації, що передається.</w:t>
      </w:r>
    </w:p>
    <w:p w14:paraId="4C8C8510" w14:textId="77777777" w:rsidR="001F21B3" w:rsidRPr="00377A99" w:rsidRDefault="003A77BF" w:rsidP="001F21B3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Конфіденційність інформації, що передається між Респондентом та </w:t>
      </w:r>
      <w:r w:rsidR="003824A1" w:rsidRPr="00377A99">
        <w:rPr>
          <w:rFonts w:ascii="Times New Roman" w:eastAsia="MS Mincho" w:hAnsi="Times New Roman" w:cs="Times New Roman"/>
          <w:sz w:val="28"/>
          <w:szCs w:val="28"/>
        </w:rPr>
        <w:t>Системою</w:t>
      </w:r>
      <w:r w:rsidRPr="00377A99">
        <w:rPr>
          <w:rFonts w:ascii="Times New Roman" w:eastAsia="MS Mincho" w:hAnsi="Times New Roman" w:cs="Times New Roman"/>
          <w:sz w:val="28"/>
          <w:szCs w:val="28"/>
        </w:rPr>
        <w:t>, забезпечується</w:t>
      </w:r>
      <w:r w:rsidR="00D86E0A" w:rsidRPr="00377A99">
        <w:rPr>
          <w:rFonts w:ascii="Times New Roman" w:eastAsia="MS Mincho" w:hAnsi="Times New Roman" w:cs="Times New Roman"/>
          <w:sz w:val="28"/>
          <w:szCs w:val="28"/>
        </w:rPr>
        <w:t xml:space="preserve"> за допомогою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використання криптографічного протоколу TLS (Transport Layer Security) з односторонньою автентифікацією </w:t>
      </w:r>
      <w:r w:rsidR="00D86E0A" w:rsidRPr="00377A99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Респондент перевіряє сертифікат сервера НБУ (далі – Сервер), вимоги до налаштування якого наведено нижче</w:t>
      </w:r>
      <w:r w:rsidR="005A74FE" w:rsidRPr="00377A99">
        <w:rPr>
          <w:rFonts w:ascii="Times New Roman" w:eastAsia="MS Mincho" w:hAnsi="Times New Roman" w:cs="Times New Roman"/>
          <w:sz w:val="28"/>
          <w:szCs w:val="28"/>
        </w:rPr>
        <w:t xml:space="preserve"> (див. р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.2).</w:t>
      </w:r>
    </w:p>
    <w:p w14:paraId="45D99273" w14:textId="77777777" w:rsidR="003A77BF" w:rsidRPr="00377A99" w:rsidRDefault="003A77BF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Контроль цілісності та підтвердження автентичності інформації, що передається, забезпечується шляхом її підписання кваліфікованим електронним підписом (КЕП) або удосконаленим електронним підписом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 xml:space="preserve"> (УЕП)</w:t>
      </w:r>
      <w:r w:rsidRPr="00377A99">
        <w:rPr>
          <w:rFonts w:ascii="Times New Roman" w:eastAsia="MS Mincho" w:hAnsi="Times New Roman" w:cs="Times New Roman"/>
          <w:sz w:val="28"/>
          <w:szCs w:val="28"/>
        </w:rPr>
        <w:t>, що базується на кваліфікованому сертифікаті електронного підпису уповноваженої особи Респондента. Вимоги до фо</w:t>
      </w:r>
      <w:r w:rsidR="00210525" w:rsidRPr="00377A99">
        <w:rPr>
          <w:rFonts w:ascii="Times New Roman" w:eastAsia="MS Mincho" w:hAnsi="Times New Roman" w:cs="Times New Roman"/>
          <w:sz w:val="28"/>
          <w:szCs w:val="28"/>
        </w:rPr>
        <w:t>рмату КЕП/УЕП  наведені у розділі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4.</w:t>
      </w:r>
    </w:p>
    <w:p w14:paraId="46D4253C" w14:textId="77777777" w:rsidR="00BD1191" w:rsidRPr="00377A99" w:rsidRDefault="003A77BF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Національний банк при перевірці КЕП/УЕП також здійснює автентифікацію Респондента і у разі, якщо підпис накладено представником неналежного Респондента, подальш</w:t>
      </w:r>
      <w:r w:rsidR="00F13262" w:rsidRPr="00377A99">
        <w:rPr>
          <w:rFonts w:ascii="Times New Roman" w:eastAsia="MS Mincho" w:hAnsi="Times New Roman" w:cs="Times New Roman"/>
          <w:sz w:val="28"/>
          <w:szCs w:val="28"/>
        </w:rPr>
        <w:t>а обробка інформації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не </w:t>
      </w:r>
      <w:r w:rsidR="00F13262" w:rsidRPr="00377A99">
        <w:rPr>
          <w:rFonts w:ascii="Times New Roman" w:eastAsia="MS Mincho" w:hAnsi="Times New Roman" w:cs="Times New Roman"/>
          <w:sz w:val="28"/>
          <w:szCs w:val="28"/>
        </w:rPr>
        <w:t>відбувається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</w:t>
      </w:r>
      <w:r w:rsidR="0088192F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53A5585F" w14:textId="77777777" w:rsidR="008C524D" w:rsidRPr="00377A99" w:rsidRDefault="00B15516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Усі </w:t>
      </w:r>
      <w:r w:rsidR="008C524D" w:rsidRPr="00377A99">
        <w:rPr>
          <w:rFonts w:ascii="Times New Roman" w:eastAsia="MS Mincho" w:hAnsi="Times New Roman" w:cs="Times New Roman"/>
          <w:sz w:val="28"/>
          <w:szCs w:val="28"/>
        </w:rPr>
        <w:t>повідомлення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інформаційного обміну мають формуватися з використанням </w:t>
      </w:r>
      <w:r w:rsidR="008C524D" w:rsidRPr="00377A99">
        <w:rPr>
          <w:rFonts w:ascii="Times New Roman" w:eastAsia="MS Mincho" w:hAnsi="Times New Roman" w:cs="Times New Roman"/>
          <w:sz w:val="28"/>
          <w:szCs w:val="28"/>
        </w:rPr>
        <w:t xml:space="preserve">формату JSON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та відповідати формалізованому опису, визначеному </w:t>
      </w:r>
      <w:r w:rsidR="008C524D" w:rsidRPr="00377A99">
        <w:rPr>
          <w:rFonts w:ascii="Times New Roman" w:eastAsia="MS Mincho" w:hAnsi="Times New Roman" w:cs="Times New Roman"/>
          <w:sz w:val="28"/>
          <w:szCs w:val="28"/>
        </w:rPr>
        <w:t>у JSON</w:t>
      </w:r>
      <w:r w:rsidR="008C524D" w:rsidRPr="00377A99">
        <w:rPr>
          <w:rFonts w:ascii="Times New Roman" w:hAnsi="Times New Roman" w:cs="Times New Roman"/>
          <w:sz w:val="28"/>
          <w:szCs w:val="28"/>
        </w:rPr>
        <w:t xml:space="preserve"> – схемі.</w:t>
      </w:r>
    </w:p>
    <w:p w14:paraId="093C0BBB" w14:textId="77777777" w:rsidR="00B15516" w:rsidRPr="00377A99" w:rsidRDefault="005B0F24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Порядок отримання JSON – схем наведено у розділі 11. </w:t>
      </w:r>
      <w:r w:rsidR="00B15516" w:rsidRPr="00377A99">
        <w:rPr>
          <w:rFonts w:ascii="Times New Roman" w:eastAsia="MS Mincho" w:hAnsi="Times New Roman" w:cs="Times New Roman"/>
          <w:sz w:val="28"/>
          <w:szCs w:val="28"/>
        </w:rPr>
        <w:t xml:space="preserve"> У всіх </w:t>
      </w:r>
      <w:r w:rsidR="008C524D" w:rsidRPr="00377A99">
        <w:rPr>
          <w:rFonts w:ascii="Times New Roman" w:eastAsia="MS Mincho" w:hAnsi="Times New Roman" w:cs="Times New Roman"/>
          <w:sz w:val="28"/>
          <w:szCs w:val="28"/>
        </w:rPr>
        <w:t>повідомленнях</w:t>
      </w:r>
      <w:r w:rsidR="00B15516" w:rsidRPr="00377A99">
        <w:rPr>
          <w:rFonts w:ascii="Times New Roman" w:eastAsia="MS Mincho" w:hAnsi="Times New Roman" w:cs="Times New Roman"/>
          <w:sz w:val="28"/>
          <w:szCs w:val="28"/>
        </w:rPr>
        <w:t xml:space="preserve"> використовується кодування символів </w:t>
      </w:r>
      <w:r w:rsidR="00B03764" w:rsidRPr="00377A99">
        <w:rPr>
          <w:rFonts w:ascii="Times New Roman" w:eastAsia="MS Mincho" w:hAnsi="Times New Roman" w:cs="Times New Roman"/>
          <w:sz w:val="28"/>
          <w:szCs w:val="28"/>
        </w:rPr>
        <w:t>UTF-8.</w:t>
      </w:r>
    </w:p>
    <w:p w14:paraId="5019C95D" w14:textId="23BE2F75" w:rsidR="009B62F7" w:rsidRPr="00377A99" w:rsidRDefault="009B62F7" w:rsidP="008E3001">
      <w:pPr>
        <w:pStyle w:val="af1"/>
        <w:contextualSpacing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084EDC44" w14:textId="77777777" w:rsidR="005C0C0C" w:rsidRPr="00377A99" w:rsidRDefault="00F86F2F" w:rsidP="00E45EBA">
      <w:pPr>
        <w:pStyle w:val="-"/>
        <w:numPr>
          <w:ilvl w:val="0"/>
          <w:numId w:val="2"/>
        </w:numPr>
        <w:ind w:left="1406"/>
        <w:jc w:val="left"/>
      </w:pPr>
      <w:bookmarkStart w:id="7" w:name="_Toc465692048"/>
      <w:bookmarkStart w:id="8" w:name="_Toc482954220"/>
      <w:bookmarkStart w:id="9" w:name="_Toc482954828"/>
      <w:r w:rsidRPr="00377A99">
        <w:t>Вимоги до використання криптографічного протоколу TLS</w:t>
      </w:r>
      <w:bookmarkEnd w:id="7"/>
      <w:bookmarkEnd w:id="8"/>
      <w:bookmarkEnd w:id="9"/>
    </w:p>
    <w:p w14:paraId="5464CA42" w14:textId="77777777" w:rsidR="009B62F7" w:rsidRPr="00377A99" w:rsidRDefault="009B62F7" w:rsidP="00377A99">
      <w:pPr>
        <w:pStyle w:val="-"/>
        <w:ind w:left="1406"/>
        <w:jc w:val="left"/>
        <w:outlineLvl w:val="9"/>
      </w:pPr>
    </w:p>
    <w:p w14:paraId="39B0309A" w14:textId="77777777" w:rsidR="00293A96" w:rsidRPr="00377A99" w:rsidRDefault="003824A1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Система</w:t>
      </w:r>
      <w:r w:rsidR="00293A96" w:rsidRPr="00377A99">
        <w:rPr>
          <w:rFonts w:ascii="Times New Roman" w:eastAsia="MS Mincho" w:hAnsi="Times New Roman" w:cs="Times New Roman"/>
          <w:sz w:val="28"/>
          <w:szCs w:val="28"/>
        </w:rPr>
        <w:t xml:space="preserve"> використовує клієнт-серверну технологію. Респонденти виступають в якості клієнтів, НБУ в якості серверу.</w:t>
      </w:r>
    </w:p>
    <w:p w14:paraId="374549A1" w14:textId="77777777" w:rsidR="00F86F2F" w:rsidRPr="00377A99" w:rsidRDefault="00293A96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trike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Клієнт та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ервер (далі – </w:t>
      </w:r>
      <w:r w:rsidR="006347C6" w:rsidRPr="00377A99">
        <w:rPr>
          <w:rFonts w:ascii="Times New Roman" w:eastAsia="MS Mincho" w:hAnsi="Times New Roman" w:cs="Times New Roman"/>
          <w:sz w:val="28"/>
          <w:szCs w:val="28"/>
        </w:rPr>
        <w:t>Сторони</w:t>
      </w:r>
      <w:r w:rsidRPr="00377A99">
        <w:rPr>
          <w:rFonts w:ascii="Times New Roman" w:eastAsia="MS Mincho" w:hAnsi="Times New Roman" w:cs="Times New Roman"/>
          <w:sz w:val="28"/>
          <w:szCs w:val="28"/>
        </w:rPr>
        <w:t>)</w:t>
      </w:r>
      <w:r w:rsidR="006347C6" w:rsidRPr="00377A99">
        <w:rPr>
          <w:rFonts w:ascii="Times New Roman" w:eastAsia="MS Mincho" w:hAnsi="Times New Roman" w:cs="Times New Roman"/>
          <w:sz w:val="28"/>
          <w:szCs w:val="28"/>
        </w:rPr>
        <w:t xml:space="preserve"> для встановлення захищеного з’єднання повинні використовувати криптографічний протокол TLS версії </w:t>
      </w:r>
      <w:r w:rsidR="00D93F93" w:rsidRPr="00377A99">
        <w:rPr>
          <w:rFonts w:ascii="Times New Roman" w:eastAsia="MS Mincho" w:hAnsi="Times New Roman" w:cs="Times New Roman"/>
          <w:sz w:val="28"/>
          <w:szCs w:val="28"/>
        </w:rPr>
        <w:t xml:space="preserve">1.3 (при неможливості використання </w:t>
      </w:r>
      <w:r w:rsidR="00213133">
        <w:rPr>
          <w:rFonts w:ascii="Times New Roman" w:eastAsia="MS Mincho" w:hAnsi="Times New Roman" w:cs="Times New Roman"/>
          <w:sz w:val="28"/>
          <w:szCs w:val="28"/>
        </w:rPr>
        <w:t>Респондентом</w:t>
      </w:r>
      <w:r w:rsidR="00D93F93" w:rsidRPr="00377A99">
        <w:rPr>
          <w:rFonts w:ascii="Times New Roman" w:eastAsia="MS Mincho" w:hAnsi="Times New Roman" w:cs="Times New Roman"/>
          <w:sz w:val="28"/>
          <w:szCs w:val="28"/>
        </w:rPr>
        <w:t xml:space="preserve"> протоколу TLS 1.3 та за умови наявності у </w:t>
      </w:r>
      <w:r w:rsidR="00213133">
        <w:rPr>
          <w:rFonts w:ascii="Times New Roman" w:eastAsia="MS Mincho" w:hAnsi="Times New Roman" w:cs="Times New Roman"/>
          <w:sz w:val="28"/>
          <w:szCs w:val="28"/>
        </w:rPr>
        <w:t>Респондента</w:t>
      </w:r>
      <w:r w:rsidR="00D93F93" w:rsidRPr="00377A99">
        <w:rPr>
          <w:rFonts w:ascii="Times New Roman" w:eastAsia="MS Mincho" w:hAnsi="Times New Roman" w:cs="Times New Roman"/>
          <w:sz w:val="28"/>
          <w:szCs w:val="28"/>
        </w:rPr>
        <w:t xml:space="preserve"> плану переходу на протокол TLS 1.3, як виключення, може використовуватись протокол TLS 1.2)</w:t>
      </w:r>
      <w:r w:rsidR="006347C6" w:rsidRPr="00377A99">
        <w:rPr>
          <w:rFonts w:ascii="Times New Roman" w:eastAsia="MS Mincho" w:hAnsi="Times New Roman" w:cs="Times New Roman"/>
          <w:sz w:val="28"/>
          <w:szCs w:val="28"/>
        </w:rPr>
        <w:t xml:space="preserve">. Підтримка протоколу </w:t>
      </w:r>
      <w:r w:rsidR="006347C6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SSL</w:t>
      </w:r>
      <w:r w:rsidR="006347C6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D86E0A" w:rsidRPr="00377A99">
        <w:rPr>
          <w:rFonts w:ascii="Times New Roman" w:eastAsia="MS Mincho" w:hAnsi="Times New Roman" w:cs="Times New Roman"/>
          <w:sz w:val="28"/>
          <w:szCs w:val="28"/>
        </w:rPr>
        <w:t>будь якої</w:t>
      </w:r>
      <w:r w:rsidR="006347C6" w:rsidRPr="00377A99">
        <w:rPr>
          <w:rFonts w:ascii="Times New Roman" w:eastAsia="MS Mincho" w:hAnsi="Times New Roman" w:cs="Times New Roman"/>
          <w:sz w:val="28"/>
          <w:szCs w:val="28"/>
        </w:rPr>
        <w:t xml:space="preserve"> версії або протоколу</w:t>
      </w:r>
      <w:r w:rsidR="006347C6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6347C6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TLS</w:t>
      </w:r>
      <w:r w:rsidR="006347C6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6347C6" w:rsidRPr="00377A99">
        <w:rPr>
          <w:rFonts w:ascii="Times New Roman" w:eastAsia="MS Mincho" w:hAnsi="Times New Roman" w:cs="Times New Roman"/>
          <w:sz w:val="28"/>
          <w:szCs w:val="28"/>
        </w:rPr>
        <w:t>версій 1.0 або 1.1 повинна бути відключена.</w:t>
      </w:r>
    </w:p>
    <w:p w14:paraId="78267C7A" w14:textId="77777777" w:rsidR="00A22528" w:rsidRPr="00377A99" w:rsidRDefault="00D86E0A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trike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Пріоритет у виборі криптографічних наборів при встановленні з’єднання визначається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ервером, незалежно від пріоритетів, визначених клієнтом.</w:t>
      </w:r>
    </w:p>
    <w:p w14:paraId="77825019" w14:textId="77777777" w:rsidR="00F86F2F" w:rsidRPr="00377A99" w:rsidRDefault="00D86E0A" w:rsidP="007B3F2D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Клієнт повинен підтримувати один або кілька криптографічних наборів, визначених у пункті 2.</w:t>
      </w:r>
      <w:r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>1</w:t>
      </w:r>
      <w:r w:rsidR="00F04A02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>1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5D47D1FB" w14:textId="77777777" w:rsidR="00F86F2F" w:rsidRPr="00377A99" w:rsidRDefault="00D86E0A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При встановленні з’єднання виконується одностороння автентифікація. При цьому клієнт здійснює автентифікацію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ервера. Сервер не здійснює автентифікацію клієнта.</w:t>
      </w:r>
    </w:p>
    <w:p w14:paraId="274F709D" w14:textId="77777777" w:rsidR="00F86F2F" w:rsidRPr="00377A99" w:rsidRDefault="00203F71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Сервер повинен використовувати виключно сертифікати, видані центром сертифікації Національного банку України. Усі сертифікати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ервера  повинні бути сертифікатами X.509 версії 3.</w:t>
      </w:r>
    </w:p>
    <w:p w14:paraId="2D9FF620" w14:textId="77777777" w:rsidR="00F86F2F" w:rsidRPr="00377A99" w:rsidRDefault="00203F71" w:rsidP="00404F41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Клієнт повинен здійснювати автентифікацію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ервера і не встановлювати з’єднання, коли у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ервера немає належного сертифіката, виданого АЦСК Національного банку. Клієнт повинен здійснювати валідацію сертифіката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ервера по всьому ланцюжку довіри до кореневого сертифіката.</w:t>
      </w:r>
      <w:r w:rsidR="00E25E00" w:rsidRPr="00377A99">
        <w:rPr>
          <w:rFonts w:ascii="Times New Roman" w:eastAsia="MS Mincho" w:hAnsi="Times New Roman" w:cs="Times New Roman"/>
          <w:sz w:val="28"/>
          <w:szCs w:val="28"/>
        </w:rPr>
        <w:t xml:space="preserve"> Для здійснення валідації сертифіката Сервера Клієнт повинен завантажити кореневий сертифікат АЦСК Національного банку для алгоритму </w:t>
      </w:r>
      <w:r w:rsidR="00E25E0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RSA</w:t>
      </w:r>
      <w:r w:rsidR="00E25E00" w:rsidRPr="00377A99">
        <w:rPr>
          <w:rFonts w:ascii="Times New Roman" w:eastAsia="MS Mincho" w:hAnsi="Times New Roman" w:cs="Times New Roman"/>
          <w:sz w:val="28"/>
          <w:szCs w:val="28"/>
        </w:rPr>
        <w:t xml:space="preserve"> з сайту АЦСК Національного банку </w:t>
      </w:r>
      <w:r w:rsidR="00E25E0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canbu</w:t>
      </w:r>
      <w:r w:rsidR="00E25E00" w:rsidRPr="00377A99">
        <w:rPr>
          <w:rFonts w:ascii="Times New Roman" w:eastAsia="MS Mincho" w:hAnsi="Times New Roman" w:cs="Times New Roman"/>
          <w:sz w:val="28"/>
          <w:szCs w:val="28"/>
        </w:rPr>
        <w:t>.</w:t>
      </w:r>
      <w:r w:rsidR="00E25E0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bank</w:t>
      </w:r>
      <w:r w:rsidR="00E25E00" w:rsidRPr="00377A99">
        <w:rPr>
          <w:rFonts w:ascii="Times New Roman" w:eastAsia="MS Mincho" w:hAnsi="Times New Roman" w:cs="Times New Roman"/>
          <w:sz w:val="28"/>
          <w:szCs w:val="28"/>
        </w:rPr>
        <w:t>.</w:t>
      </w:r>
      <w:r w:rsidR="00E25E0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gov</w:t>
      </w:r>
      <w:r w:rsidR="00E25E00" w:rsidRPr="00377A99">
        <w:rPr>
          <w:rFonts w:ascii="Times New Roman" w:eastAsia="MS Mincho" w:hAnsi="Times New Roman" w:cs="Times New Roman"/>
          <w:sz w:val="28"/>
          <w:szCs w:val="28"/>
        </w:rPr>
        <w:t>.</w:t>
      </w:r>
      <w:r w:rsidR="00E25E0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ua</w:t>
      </w:r>
      <w:r w:rsidR="00E25E00" w:rsidRPr="00377A99">
        <w:rPr>
          <w:rFonts w:ascii="Times New Roman" w:eastAsia="MS Mincho" w:hAnsi="Times New Roman" w:cs="Times New Roman"/>
          <w:sz w:val="28"/>
          <w:szCs w:val="28"/>
        </w:rPr>
        <w:t>/</w:t>
      </w:r>
      <w:r w:rsidR="00E25E0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ca</w:t>
      </w:r>
      <w:r w:rsidR="00E25E00" w:rsidRPr="00377A99">
        <w:rPr>
          <w:rFonts w:ascii="Times New Roman" w:eastAsia="MS Mincho" w:hAnsi="Times New Roman" w:cs="Times New Roman"/>
          <w:sz w:val="28"/>
          <w:szCs w:val="28"/>
        </w:rPr>
        <w:t>-</w:t>
      </w:r>
      <w:r w:rsidR="00E25E0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certificates</w:t>
      </w:r>
      <w:r w:rsidR="00E25E00" w:rsidRPr="00377A99">
        <w:rPr>
          <w:rFonts w:ascii="Times New Roman" w:eastAsia="MS Mincho" w:hAnsi="Times New Roman" w:cs="Times New Roman"/>
          <w:sz w:val="28"/>
          <w:szCs w:val="28"/>
        </w:rPr>
        <w:t xml:space="preserve">  та в подальшому підтримувати його в актуальному стані.</w:t>
      </w:r>
    </w:p>
    <w:p w14:paraId="6CB20137" w14:textId="77777777" w:rsidR="008E5929" w:rsidRPr="00377A99" w:rsidRDefault="00203F71" w:rsidP="007B3F2D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Клієнт повинен переконатись, що сертифікат належить саме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ерверу</w:t>
      </w:r>
      <w:r w:rsidR="00E4243F" w:rsidRPr="00377A99">
        <w:rPr>
          <w:rFonts w:ascii="Times New Roman" w:eastAsia="MS Mincho" w:hAnsi="Times New Roman" w:cs="Times New Roman"/>
          <w:sz w:val="28"/>
          <w:szCs w:val="28"/>
        </w:rPr>
        <w:t xml:space="preserve">. Для цього потрібно перевірити в реквізиті </w:t>
      </w:r>
      <w:r w:rsidR="00BA24DB" w:rsidRPr="00377A99">
        <w:rPr>
          <w:rFonts w:ascii="Times New Roman" w:eastAsia="MS Mincho" w:hAnsi="Times New Roman" w:cs="Times New Roman"/>
          <w:sz w:val="28"/>
          <w:szCs w:val="28"/>
        </w:rPr>
        <w:t>«Постачальник</w:t>
      </w:r>
      <w:r w:rsidR="00B31C51" w:rsidRPr="00377A99">
        <w:rPr>
          <w:rFonts w:ascii="Times New Roman" w:eastAsia="MS Mincho" w:hAnsi="Times New Roman" w:cs="Times New Roman"/>
          <w:sz w:val="28"/>
          <w:szCs w:val="28"/>
        </w:rPr>
        <w:t>/Видавець</w:t>
      </w:r>
      <w:r w:rsidR="00BA24DB" w:rsidRPr="00377A99">
        <w:rPr>
          <w:rFonts w:ascii="Times New Roman" w:eastAsia="MS Mincho" w:hAnsi="Times New Roman" w:cs="Times New Roman"/>
          <w:sz w:val="28"/>
          <w:szCs w:val="28"/>
        </w:rPr>
        <w:t>»</w:t>
      </w:r>
      <w:r w:rsidR="00BA24DB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</w:t>
      </w:r>
      <w:r w:rsidR="00E4243F" w:rsidRPr="00377A99">
        <w:rPr>
          <w:rFonts w:ascii="Times New Roman" w:eastAsia="MS Mincho" w:hAnsi="Times New Roman" w:cs="Times New Roman"/>
          <w:sz w:val="28"/>
          <w:szCs w:val="28"/>
        </w:rPr>
        <w:t xml:space="preserve">сертифіката  значення </w:t>
      </w:r>
      <w:r w:rsidR="0067167A" w:rsidRPr="00377A99">
        <w:rPr>
          <w:rFonts w:ascii="Times New Roman" w:eastAsia="MS Mincho" w:hAnsi="Times New Roman" w:cs="Times New Roman"/>
          <w:sz w:val="28"/>
          <w:szCs w:val="28"/>
        </w:rPr>
        <w:t>полів: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4"/>
        <w:gridCol w:w="6718"/>
      </w:tblGrid>
      <w:tr w:rsidR="0067167A" w:rsidRPr="00377A99" w14:paraId="147FDED8" w14:textId="77777777" w:rsidTr="00317290">
        <w:trPr>
          <w:jc w:val="center"/>
        </w:trPr>
        <w:tc>
          <w:tcPr>
            <w:tcW w:w="1924" w:type="dxa"/>
          </w:tcPr>
          <w:p w14:paraId="03E581C9" w14:textId="77777777" w:rsidR="0067167A" w:rsidRPr="00377A99" w:rsidRDefault="0067167A" w:rsidP="00317290">
            <w:pPr>
              <w:autoSpaceDE w:val="0"/>
              <w:autoSpaceDN w:val="0"/>
              <w:adjustRightInd w:val="0"/>
              <w:ind w:left="360" w:hanging="480"/>
              <w:rPr>
                <w:b/>
                <w:color w:val="000000"/>
                <w:lang w:val="uk-UA"/>
              </w:rPr>
            </w:pPr>
            <w:r w:rsidRPr="00377A99">
              <w:rPr>
                <w:b/>
                <w:color w:val="000000"/>
                <w:lang w:val="uk-UA"/>
              </w:rPr>
              <w:t>Назва поля</w:t>
            </w:r>
          </w:p>
        </w:tc>
        <w:tc>
          <w:tcPr>
            <w:tcW w:w="6718" w:type="dxa"/>
          </w:tcPr>
          <w:p w14:paraId="16B0B797" w14:textId="77777777" w:rsidR="0067167A" w:rsidRPr="00377A99" w:rsidRDefault="0067167A" w:rsidP="00317290">
            <w:pPr>
              <w:autoSpaceDE w:val="0"/>
              <w:autoSpaceDN w:val="0"/>
              <w:adjustRightInd w:val="0"/>
              <w:rPr>
                <w:b/>
                <w:color w:val="000000"/>
                <w:lang w:val="uk-UA"/>
              </w:rPr>
            </w:pPr>
            <w:r w:rsidRPr="00377A99">
              <w:rPr>
                <w:b/>
                <w:color w:val="000000"/>
                <w:lang w:val="uk-UA"/>
              </w:rPr>
              <w:t>Значення</w:t>
            </w:r>
          </w:p>
        </w:tc>
      </w:tr>
      <w:tr w:rsidR="0067167A" w:rsidRPr="00377A99" w14:paraId="206A8A3C" w14:textId="77777777" w:rsidTr="00317290">
        <w:trPr>
          <w:jc w:val="center"/>
        </w:trPr>
        <w:tc>
          <w:tcPr>
            <w:tcW w:w="1924" w:type="dxa"/>
          </w:tcPr>
          <w:p w14:paraId="0894C6C9" w14:textId="77777777" w:rsidR="0067167A" w:rsidRPr="00377A99" w:rsidRDefault="0067167A" w:rsidP="0067167A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2.5.4.97</w:t>
            </w:r>
          </w:p>
        </w:tc>
        <w:tc>
          <w:tcPr>
            <w:tcW w:w="6718" w:type="dxa"/>
          </w:tcPr>
          <w:p w14:paraId="4E9AB6FB" w14:textId="77777777" w:rsidR="0067167A" w:rsidRPr="00377A99" w:rsidRDefault="0067167A" w:rsidP="00317290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NTRUA-00032106</w:t>
            </w:r>
          </w:p>
        </w:tc>
      </w:tr>
      <w:tr w:rsidR="0067167A" w:rsidRPr="00377A99" w14:paraId="7DB3B784" w14:textId="77777777" w:rsidTr="00317290">
        <w:trPr>
          <w:jc w:val="center"/>
        </w:trPr>
        <w:tc>
          <w:tcPr>
            <w:tcW w:w="1924" w:type="dxa"/>
          </w:tcPr>
          <w:p w14:paraId="3245EB7A" w14:textId="77777777" w:rsidR="0067167A" w:rsidRPr="00377A99" w:rsidRDefault="0067167A" w:rsidP="0067167A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CN</w:t>
            </w:r>
          </w:p>
        </w:tc>
        <w:tc>
          <w:tcPr>
            <w:tcW w:w="6718" w:type="dxa"/>
          </w:tcPr>
          <w:p w14:paraId="3F676C54" w14:textId="77777777" w:rsidR="0067167A" w:rsidRPr="00377A99" w:rsidRDefault="0067167A" w:rsidP="00317290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n-US" w:eastAsia="uk-UA"/>
              </w:rPr>
            </w:pPr>
            <w:r w:rsidRPr="00377A99">
              <w:rPr>
                <w:color w:val="000000"/>
                <w:lang w:val="uk-UA"/>
              </w:rPr>
              <w:t>National Bank of Ukraine Certificate authority RSA</w:t>
            </w:r>
          </w:p>
        </w:tc>
      </w:tr>
    </w:tbl>
    <w:p w14:paraId="72943D75" w14:textId="77777777" w:rsidR="00BA24DB" w:rsidRPr="00377A99" w:rsidRDefault="00BA24DB" w:rsidP="00BA24DB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Значення мають збігатись. Якщо значення не збігаються, клієнт не повинен встановлювати з’єднання з </w:t>
      </w:r>
      <w:r w:rsidR="00863ACD" w:rsidRPr="00377A99">
        <w:rPr>
          <w:rFonts w:ascii="Times New Roman" w:eastAsia="MS Mincho" w:hAnsi="Times New Roman" w:cs="Times New Roman"/>
          <w:sz w:val="28"/>
          <w:szCs w:val="28"/>
        </w:rPr>
        <w:t>С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ервером</w:t>
      </w:r>
      <w:r w:rsidR="00CB489B" w:rsidRPr="00377A99">
        <w:rPr>
          <w:rFonts w:ascii="Times New Roman" w:eastAsia="MS Mincho" w:hAnsi="Times New Roman" w:cs="Times New Roman"/>
          <w:sz w:val="28"/>
          <w:szCs w:val="28"/>
        </w:rPr>
        <w:t xml:space="preserve"> та надсилати інформацію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3C06B11B" w14:textId="77777777" w:rsidR="00F86F2F" w:rsidRPr="00377A99" w:rsidRDefault="00203F71" w:rsidP="009E276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Клієнт та пов’язані з ним апаратна та операційна платформа повинні підтримуватись у актуальному стані з точки зору оновлень безпеки.</w:t>
      </w:r>
    </w:p>
    <w:p w14:paraId="67C53F88" w14:textId="77777777" w:rsidR="00F86F2F" w:rsidRPr="00377A99" w:rsidRDefault="00203F71" w:rsidP="009E276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Клієнт не повинен застосовувати компресію даних на рівні протоколу TLS.</w:t>
      </w:r>
    </w:p>
    <w:p w14:paraId="152345BC" w14:textId="77777777" w:rsidR="00F86F2F" w:rsidRPr="00377A99" w:rsidRDefault="00203F71" w:rsidP="007B3F2D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Сторони можуть використовувати виключно наступні  </w:t>
      </w:r>
      <w:r w:rsidR="00F86F2F" w:rsidRPr="00377A99">
        <w:rPr>
          <w:rFonts w:ascii="Times New Roman" w:eastAsia="MS Mincho" w:hAnsi="Times New Roman" w:cs="Times New Roman"/>
          <w:sz w:val="28"/>
          <w:szCs w:val="28"/>
        </w:rPr>
        <w:t>криптографічні набори: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24"/>
        <w:gridCol w:w="6718"/>
      </w:tblGrid>
      <w:tr w:rsidR="000C4EE1" w:rsidRPr="00377A99" w14:paraId="5B8425B0" w14:textId="77777777" w:rsidTr="000C4EE1">
        <w:trPr>
          <w:jc w:val="center"/>
        </w:trPr>
        <w:tc>
          <w:tcPr>
            <w:tcW w:w="1924" w:type="dxa"/>
          </w:tcPr>
          <w:p w14:paraId="05370468" w14:textId="77777777" w:rsidR="000C4EE1" w:rsidRPr="00377A99" w:rsidRDefault="000C4EE1" w:rsidP="000C4EE1">
            <w:pPr>
              <w:autoSpaceDE w:val="0"/>
              <w:autoSpaceDN w:val="0"/>
              <w:adjustRightInd w:val="0"/>
              <w:ind w:left="360" w:hanging="480"/>
              <w:rPr>
                <w:b/>
                <w:color w:val="000000"/>
                <w:lang w:val="uk-UA"/>
              </w:rPr>
            </w:pPr>
            <w:r w:rsidRPr="00377A99">
              <w:rPr>
                <w:b/>
                <w:color w:val="000000"/>
                <w:lang w:val="uk-UA"/>
              </w:rPr>
              <w:t>TLS 1.3</w:t>
            </w:r>
          </w:p>
        </w:tc>
        <w:tc>
          <w:tcPr>
            <w:tcW w:w="6718" w:type="dxa"/>
          </w:tcPr>
          <w:p w14:paraId="2AB0CBB8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</w:tr>
      <w:tr w:rsidR="000C4EE1" w:rsidRPr="00377A99" w14:paraId="0F46BDE0" w14:textId="77777777" w:rsidTr="000C4EE1">
        <w:trPr>
          <w:jc w:val="center"/>
        </w:trPr>
        <w:tc>
          <w:tcPr>
            <w:tcW w:w="1924" w:type="dxa"/>
          </w:tcPr>
          <w:p w14:paraId="77A6B497" w14:textId="77777777" w:rsidR="000C4EE1" w:rsidRPr="00377A99" w:rsidRDefault="000C4EE1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1</w:t>
            </w:r>
          </w:p>
        </w:tc>
        <w:tc>
          <w:tcPr>
            <w:tcW w:w="6718" w:type="dxa"/>
          </w:tcPr>
          <w:p w14:paraId="516AF506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TLS_AES_256_GCM_SHA384</w:t>
            </w:r>
          </w:p>
        </w:tc>
      </w:tr>
      <w:tr w:rsidR="000C4EE1" w:rsidRPr="00377A99" w14:paraId="31F4C02F" w14:textId="77777777" w:rsidTr="000C4EE1">
        <w:trPr>
          <w:jc w:val="center"/>
        </w:trPr>
        <w:tc>
          <w:tcPr>
            <w:tcW w:w="1924" w:type="dxa"/>
          </w:tcPr>
          <w:p w14:paraId="27EEF3EC" w14:textId="77777777" w:rsidR="000C4EE1" w:rsidRPr="00377A99" w:rsidRDefault="000C4EE1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2</w:t>
            </w:r>
          </w:p>
        </w:tc>
        <w:tc>
          <w:tcPr>
            <w:tcW w:w="6718" w:type="dxa"/>
          </w:tcPr>
          <w:p w14:paraId="15106B65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TLS_AES_128_СCM_SHA256</w:t>
            </w:r>
          </w:p>
        </w:tc>
      </w:tr>
      <w:tr w:rsidR="000C4EE1" w:rsidRPr="00377A99" w14:paraId="38C16B3F" w14:textId="77777777" w:rsidTr="000C4EE1">
        <w:trPr>
          <w:jc w:val="center"/>
        </w:trPr>
        <w:tc>
          <w:tcPr>
            <w:tcW w:w="1924" w:type="dxa"/>
          </w:tcPr>
          <w:p w14:paraId="157D9149" w14:textId="77777777" w:rsidR="000C4EE1" w:rsidRPr="00377A99" w:rsidRDefault="000C4EE1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3</w:t>
            </w:r>
          </w:p>
        </w:tc>
        <w:tc>
          <w:tcPr>
            <w:tcW w:w="6718" w:type="dxa"/>
          </w:tcPr>
          <w:p w14:paraId="0D3B5891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TLS_AES_128_GCM_SHA256</w:t>
            </w:r>
          </w:p>
        </w:tc>
      </w:tr>
      <w:tr w:rsidR="000C4EE1" w:rsidRPr="00377A99" w14:paraId="702D0039" w14:textId="77777777" w:rsidTr="000C4EE1">
        <w:trPr>
          <w:jc w:val="center"/>
        </w:trPr>
        <w:tc>
          <w:tcPr>
            <w:tcW w:w="1924" w:type="dxa"/>
          </w:tcPr>
          <w:p w14:paraId="6F3C2F0B" w14:textId="77777777" w:rsidR="000C4EE1" w:rsidRPr="00377A99" w:rsidRDefault="000C4EE1" w:rsidP="000C4EE1">
            <w:pPr>
              <w:autoSpaceDE w:val="0"/>
              <w:autoSpaceDN w:val="0"/>
              <w:adjustRightInd w:val="0"/>
              <w:ind w:left="360" w:hanging="480"/>
              <w:rPr>
                <w:b/>
                <w:color w:val="000000"/>
                <w:lang w:val="uk-UA"/>
              </w:rPr>
            </w:pPr>
            <w:r w:rsidRPr="00377A99">
              <w:rPr>
                <w:b/>
                <w:color w:val="000000"/>
                <w:lang w:val="uk-UA"/>
              </w:rPr>
              <w:t>TLS 1.2</w:t>
            </w:r>
          </w:p>
        </w:tc>
        <w:tc>
          <w:tcPr>
            <w:tcW w:w="6718" w:type="dxa"/>
          </w:tcPr>
          <w:p w14:paraId="72E5AD0F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</w:tr>
      <w:tr w:rsidR="000C4EE1" w:rsidRPr="00377A99" w14:paraId="23115686" w14:textId="77777777" w:rsidTr="000C4EE1">
        <w:trPr>
          <w:jc w:val="center"/>
        </w:trPr>
        <w:tc>
          <w:tcPr>
            <w:tcW w:w="1924" w:type="dxa"/>
          </w:tcPr>
          <w:p w14:paraId="096E7A94" w14:textId="77777777" w:rsidR="000C4EE1" w:rsidRPr="00377A99" w:rsidRDefault="000C4EE1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1</w:t>
            </w:r>
          </w:p>
        </w:tc>
        <w:tc>
          <w:tcPr>
            <w:tcW w:w="6718" w:type="dxa"/>
          </w:tcPr>
          <w:p w14:paraId="6E613A95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ECDHE_ECDSA_WITH_AES_256_GCM_SHA384</w:t>
            </w:r>
          </w:p>
        </w:tc>
      </w:tr>
      <w:tr w:rsidR="000C4EE1" w:rsidRPr="00377A99" w14:paraId="399F88A1" w14:textId="77777777" w:rsidTr="000C4EE1">
        <w:trPr>
          <w:jc w:val="center"/>
        </w:trPr>
        <w:tc>
          <w:tcPr>
            <w:tcW w:w="1924" w:type="dxa"/>
          </w:tcPr>
          <w:p w14:paraId="6B3117D6" w14:textId="77777777" w:rsidR="000C4EE1" w:rsidRPr="00377A99" w:rsidRDefault="000C4EE1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2</w:t>
            </w:r>
          </w:p>
        </w:tc>
        <w:tc>
          <w:tcPr>
            <w:tcW w:w="6718" w:type="dxa"/>
          </w:tcPr>
          <w:p w14:paraId="556C5FAE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ECDHE_RSA_WITH_AES_256_GCM_SHA384</w:t>
            </w:r>
          </w:p>
        </w:tc>
      </w:tr>
      <w:tr w:rsidR="000C4EE1" w:rsidRPr="00377A99" w14:paraId="3652565D" w14:textId="77777777" w:rsidTr="000C4EE1">
        <w:trPr>
          <w:jc w:val="center"/>
        </w:trPr>
        <w:tc>
          <w:tcPr>
            <w:tcW w:w="1924" w:type="dxa"/>
          </w:tcPr>
          <w:p w14:paraId="384949FA" w14:textId="77777777" w:rsidR="000C4EE1" w:rsidRPr="00377A99" w:rsidRDefault="000C4EE1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3</w:t>
            </w:r>
          </w:p>
        </w:tc>
        <w:tc>
          <w:tcPr>
            <w:tcW w:w="6718" w:type="dxa"/>
          </w:tcPr>
          <w:p w14:paraId="6EA7CC37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377A99">
              <w:rPr>
                <w:color w:val="000000"/>
                <w:lang w:val="uk-UA"/>
              </w:rPr>
              <w:t>DHE_RSA_WITH_AES_256_GCM_SHA384</w:t>
            </w:r>
          </w:p>
        </w:tc>
      </w:tr>
      <w:tr w:rsidR="000C4EE1" w:rsidRPr="00377A99" w14:paraId="1CC6BC2E" w14:textId="77777777" w:rsidTr="000C4EE1">
        <w:trPr>
          <w:jc w:val="center"/>
        </w:trPr>
        <w:tc>
          <w:tcPr>
            <w:tcW w:w="1924" w:type="dxa"/>
          </w:tcPr>
          <w:p w14:paraId="0FC7F558" w14:textId="77777777" w:rsidR="000C4EE1" w:rsidRPr="00377A99" w:rsidRDefault="002C69E4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4</w:t>
            </w:r>
          </w:p>
        </w:tc>
        <w:tc>
          <w:tcPr>
            <w:tcW w:w="6718" w:type="dxa"/>
          </w:tcPr>
          <w:p w14:paraId="051BF65B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377A99">
              <w:rPr>
                <w:color w:val="000000"/>
                <w:lang w:val="uk-UA"/>
              </w:rPr>
              <w:t>ECDHE_ECDSA_WITH_AES_128_GCM_SHA256</w:t>
            </w:r>
          </w:p>
        </w:tc>
      </w:tr>
      <w:tr w:rsidR="000C4EE1" w:rsidRPr="00377A99" w14:paraId="2C6CBEF6" w14:textId="77777777" w:rsidTr="000C4EE1">
        <w:trPr>
          <w:jc w:val="center"/>
        </w:trPr>
        <w:tc>
          <w:tcPr>
            <w:tcW w:w="1924" w:type="dxa"/>
          </w:tcPr>
          <w:p w14:paraId="0F2DF041" w14:textId="77777777" w:rsidR="000C4EE1" w:rsidRPr="00377A99" w:rsidRDefault="002C69E4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lastRenderedPageBreak/>
              <w:t>5</w:t>
            </w:r>
          </w:p>
        </w:tc>
        <w:tc>
          <w:tcPr>
            <w:tcW w:w="6718" w:type="dxa"/>
          </w:tcPr>
          <w:p w14:paraId="7066A249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377A99">
              <w:rPr>
                <w:color w:val="000000"/>
                <w:lang w:val="uk-UA"/>
              </w:rPr>
              <w:t>ECDHE_RSA_WITH_AES_128_GCM_SHA256</w:t>
            </w:r>
          </w:p>
        </w:tc>
      </w:tr>
      <w:tr w:rsidR="000C4EE1" w:rsidRPr="00377A99" w14:paraId="4BE85D29" w14:textId="77777777" w:rsidTr="000C4EE1">
        <w:trPr>
          <w:jc w:val="center"/>
        </w:trPr>
        <w:tc>
          <w:tcPr>
            <w:tcW w:w="1924" w:type="dxa"/>
          </w:tcPr>
          <w:p w14:paraId="62E6A155" w14:textId="77777777" w:rsidR="000C4EE1" w:rsidRPr="00377A99" w:rsidRDefault="002C69E4" w:rsidP="000C4EE1">
            <w:pPr>
              <w:autoSpaceDE w:val="0"/>
              <w:autoSpaceDN w:val="0"/>
              <w:adjustRightInd w:val="0"/>
              <w:ind w:left="360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6</w:t>
            </w:r>
          </w:p>
        </w:tc>
        <w:tc>
          <w:tcPr>
            <w:tcW w:w="6718" w:type="dxa"/>
          </w:tcPr>
          <w:p w14:paraId="44C81C09" w14:textId="77777777" w:rsidR="000C4EE1" w:rsidRPr="00377A99" w:rsidRDefault="000C4EE1" w:rsidP="000C4EE1">
            <w:pPr>
              <w:autoSpaceDE w:val="0"/>
              <w:autoSpaceDN w:val="0"/>
              <w:adjustRightInd w:val="0"/>
              <w:rPr>
                <w:color w:val="FF0000"/>
                <w:lang w:val="uk-UA"/>
              </w:rPr>
            </w:pPr>
            <w:r w:rsidRPr="00377A99">
              <w:rPr>
                <w:color w:val="000000"/>
                <w:lang w:val="uk-UA"/>
              </w:rPr>
              <w:t>DHE_RSA_WITH_AES_128_GCM_SHA256</w:t>
            </w:r>
          </w:p>
        </w:tc>
      </w:tr>
    </w:tbl>
    <w:p w14:paraId="2C4ACA35" w14:textId="77777777" w:rsidR="004B3BBC" w:rsidRPr="00377A99" w:rsidRDefault="004B3BBC" w:rsidP="00377A99"/>
    <w:p w14:paraId="4C3C24B3" w14:textId="77777777" w:rsidR="00977DCC" w:rsidRPr="00377A99" w:rsidRDefault="00977DCC" w:rsidP="00C478EB">
      <w:pPr>
        <w:pStyle w:val="-"/>
        <w:numPr>
          <w:ilvl w:val="0"/>
          <w:numId w:val="2"/>
        </w:numPr>
        <w:ind w:left="1406"/>
      </w:pPr>
      <w:r w:rsidRPr="00377A99">
        <w:t>Порядок забезпечення ключовою системою</w:t>
      </w:r>
    </w:p>
    <w:p w14:paraId="3A58D1E0" w14:textId="77777777" w:rsidR="009B62F7" w:rsidRPr="00377A99" w:rsidRDefault="009B62F7" w:rsidP="00377A99">
      <w:pPr>
        <w:pStyle w:val="-"/>
        <w:ind w:left="1406"/>
        <w:jc w:val="left"/>
        <w:outlineLvl w:val="9"/>
      </w:pPr>
    </w:p>
    <w:p w14:paraId="7C7858F6" w14:textId="77777777" w:rsidR="000C7170" w:rsidRPr="00377A99" w:rsidRDefault="007B0B04" w:rsidP="000C7170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Уповноважені представники Респондента самостійно визначають  кваліфікованого надавача електронних довірчих послуг (далі - КНЕДП), послугами якого будуть користуватись для підписання інформації, що передається.</w:t>
      </w:r>
    </w:p>
    <w:p w14:paraId="2FF9C65C" w14:textId="77777777" w:rsidR="001B2BCF" w:rsidRPr="00377A99" w:rsidRDefault="007B0B04" w:rsidP="00E45EBA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Отримання електронних довірчих послуг (генерація ключів, формування кваліфікованих сертифікатів, створення підписів тощо) уповноваженими особами Респондента здійснюється у відповідності до регламенту роботи відповідного КНЕДП.</w:t>
      </w:r>
    </w:p>
    <w:p w14:paraId="1C3B8DF7" w14:textId="77777777" w:rsidR="007B0B04" w:rsidRPr="00377A99" w:rsidRDefault="007B0B04" w:rsidP="00E45EBA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Кваліфікований сертифікат електронного підпису уповноваженої особи Респондента повинен бути виданий як представнику юридичної особи (повинен містити код ЄДРПОУ) Респондента.</w:t>
      </w:r>
    </w:p>
    <w:p w14:paraId="33C20EB4" w14:textId="77777777" w:rsidR="005C0C0C" w:rsidRPr="00377A99" w:rsidRDefault="005C0C0C" w:rsidP="00377A99">
      <w:pPr>
        <w:pStyle w:val="-"/>
        <w:ind w:left="1406"/>
        <w:jc w:val="left"/>
        <w:outlineLvl w:val="9"/>
      </w:pPr>
      <w:bookmarkStart w:id="10" w:name="_Toc465692049"/>
      <w:bookmarkStart w:id="11" w:name="_Toc482954219"/>
      <w:bookmarkStart w:id="12" w:name="_Toc482954827"/>
    </w:p>
    <w:p w14:paraId="36BADE4A" w14:textId="77777777" w:rsidR="005C0C0C" w:rsidRPr="00377A99" w:rsidRDefault="005C0C0C" w:rsidP="00C478EB">
      <w:pPr>
        <w:pStyle w:val="-"/>
        <w:numPr>
          <w:ilvl w:val="0"/>
          <w:numId w:val="2"/>
        </w:numPr>
        <w:ind w:left="1406"/>
      </w:pPr>
      <w:r w:rsidRPr="00377A99">
        <w:t xml:space="preserve">Вимоги до забезпечення цілісності </w:t>
      </w:r>
      <w:bookmarkEnd w:id="10"/>
      <w:r w:rsidRPr="00377A99">
        <w:t>інформації</w:t>
      </w:r>
      <w:bookmarkEnd w:id="11"/>
      <w:bookmarkEnd w:id="12"/>
    </w:p>
    <w:p w14:paraId="39EEA0FD" w14:textId="77777777" w:rsidR="009B62F7" w:rsidRPr="00377A99" w:rsidRDefault="009B62F7" w:rsidP="00377A99">
      <w:pPr>
        <w:pStyle w:val="-"/>
        <w:ind w:left="1406"/>
        <w:jc w:val="left"/>
        <w:outlineLvl w:val="9"/>
      </w:pPr>
    </w:p>
    <w:p w14:paraId="12A2D72A" w14:textId="77777777" w:rsidR="00244CF4" w:rsidRPr="00377A99" w:rsidRDefault="00FA4E91" w:rsidP="005C0C0C">
      <w:pPr>
        <w:pStyle w:val="af1"/>
        <w:numPr>
          <w:ilvl w:val="1"/>
          <w:numId w:val="2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При підписанні даних, що надсилаються до Національного банку, застосовуються такі вимоги до формату кваліфікованого/удосконаленого електронного підпису: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1"/>
        <w:gridCol w:w="4781"/>
      </w:tblGrid>
      <w:tr w:rsidR="00244CF4" w:rsidRPr="00377A99" w14:paraId="02750C4A" w14:textId="77777777" w:rsidTr="00842790">
        <w:trPr>
          <w:trHeight w:val="676"/>
        </w:trPr>
        <w:tc>
          <w:tcPr>
            <w:tcW w:w="4781" w:type="dxa"/>
          </w:tcPr>
          <w:p w14:paraId="0C252427" w14:textId="77777777" w:rsidR="00244CF4" w:rsidRPr="00377A99" w:rsidRDefault="00244CF4" w:rsidP="00E45EBA">
            <w:pPr>
              <w:pStyle w:val="a5"/>
              <w:spacing w:before="0" w:beforeAutospacing="0" w:after="0" w:afterAutospacing="0"/>
              <w:ind w:left="-108" w:right="-151"/>
              <w:jc w:val="center"/>
            </w:pPr>
            <w:r w:rsidRPr="00377A99">
              <w:rPr>
                <w:bCs/>
              </w:rPr>
              <w:t>Параметр</w:t>
            </w:r>
          </w:p>
        </w:tc>
        <w:tc>
          <w:tcPr>
            <w:tcW w:w="4781" w:type="dxa"/>
          </w:tcPr>
          <w:p w14:paraId="07E8A0FF" w14:textId="77777777" w:rsidR="00244CF4" w:rsidRPr="00377A99" w:rsidRDefault="00842790" w:rsidP="00E45EBA">
            <w:pPr>
              <w:pStyle w:val="a5"/>
              <w:spacing w:before="0" w:beforeAutospacing="0" w:after="0" w:afterAutospacing="0"/>
              <w:jc w:val="center"/>
            </w:pPr>
            <w:r w:rsidRPr="00377A99">
              <w:rPr>
                <w:bCs/>
              </w:rPr>
              <w:t>Значення</w:t>
            </w:r>
          </w:p>
        </w:tc>
      </w:tr>
      <w:tr w:rsidR="00244CF4" w:rsidRPr="00377A99" w14:paraId="63E9430C" w14:textId="77777777" w:rsidTr="00842790">
        <w:trPr>
          <w:trHeight w:val="676"/>
        </w:trPr>
        <w:tc>
          <w:tcPr>
            <w:tcW w:w="4781" w:type="dxa"/>
          </w:tcPr>
          <w:p w14:paraId="5F652874" w14:textId="77777777" w:rsidR="00842790" w:rsidRPr="00377A99" w:rsidRDefault="00842790" w:rsidP="00E45EBA">
            <w:pPr>
              <w:pStyle w:val="a5"/>
            </w:pPr>
            <w:r w:rsidRPr="00377A99">
              <w:t>Тип контейнеру</w:t>
            </w:r>
          </w:p>
        </w:tc>
        <w:tc>
          <w:tcPr>
            <w:tcW w:w="4781" w:type="dxa"/>
          </w:tcPr>
          <w:p w14:paraId="46CDE57A" w14:textId="77777777" w:rsidR="00244CF4" w:rsidRPr="00377A99" w:rsidRDefault="00842790" w:rsidP="00E45EBA">
            <w:pPr>
              <w:pStyle w:val="a5"/>
              <w:rPr>
                <w:lang w:val="en-US"/>
              </w:rPr>
            </w:pPr>
            <w:r w:rsidRPr="00377A99">
              <w:rPr>
                <w:lang w:val="en-US"/>
              </w:rPr>
              <w:t>ASiC-E</w:t>
            </w:r>
          </w:p>
        </w:tc>
      </w:tr>
      <w:tr w:rsidR="00244CF4" w:rsidRPr="00377A99" w14:paraId="446787CE" w14:textId="77777777" w:rsidTr="00842790">
        <w:trPr>
          <w:trHeight w:val="676"/>
        </w:trPr>
        <w:tc>
          <w:tcPr>
            <w:tcW w:w="4781" w:type="dxa"/>
          </w:tcPr>
          <w:p w14:paraId="06BE1960" w14:textId="77777777" w:rsidR="00244CF4" w:rsidRPr="00377A99" w:rsidRDefault="005D0A69" w:rsidP="00E45EBA">
            <w:pPr>
              <w:pStyle w:val="a5"/>
            </w:pPr>
            <w:r w:rsidRPr="00377A99">
              <w:t>Тип підпису, що використовується в контейнері ASiC</w:t>
            </w:r>
          </w:p>
        </w:tc>
        <w:tc>
          <w:tcPr>
            <w:tcW w:w="4781" w:type="dxa"/>
          </w:tcPr>
          <w:p w14:paraId="45E02E93" w14:textId="77777777" w:rsidR="00244CF4" w:rsidRPr="00377A99" w:rsidRDefault="005D0A69" w:rsidP="00E45EBA">
            <w:pPr>
              <w:pStyle w:val="a5"/>
              <w:rPr>
                <w:b/>
                <w:lang w:val="en-US"/>
              </w:rPr>
            </w:pPr>
            <w:r w:rsidRPr="00377A99">
              <w:t>CAdES</w:t>
            </w:r>
          </w:p>
        </w:tc>
      </w:tr>
      <w:tr w:rsidR="005D0A69" w:rsidRPr="00377A99" w14:paraId="030D160C" w14:textId="77777777" w:rsidTr="00842790">
        <w:trPr>
          <w:trHeight w:val="676"/>
        </w:trPr>
        <w:tc>
          <w:tcPr>
            <w:tcW w:w="4781" w:type="dxa"/>
          </w:tcPr>
          <w:p w14:paraId="52D1D1D6" w14:textId="77777777" w:rsidR="005D0A69" w:rsidRPr="00377A99" w:rsidRDefault="005D0A69" w:rsidP="00E45EBA">
            <w:pPr>
              <w:pStyle w:val="a5"/>
            </w:pPr>
            <w:r w:rsidRPr="00377A99">
              <w:t xml:space="preserve">Рівень підпису </w:t>
            </w:r>
            <w:r w:rsidRPr="00377A99">
              <w:rPr>
                <w:lang w:val="en-US"/>
              </w:rPr>
              <w:t>CAdES</w:t>
            </w:r>
          </w:p>
        </w:tc>
        <w:tc>
          <w:tcPr>
            <w:tcW w:w="4781" w:type="dxa"/>
          </w:tcPr>
          <w:p w14:paraId="566BDD13" w14:textId="77777777" w:rsidR="005D0A69" w:rsidRPr="00377A99" w:rsidRDefault="005D0A69" w:rsidP="00E45EBA">
            <w:pPr>
              <w:pStyle w:val="a5"/>
            </w:pPr>
            <w:r w:rsidRPr="00377A99">
              <w:t>CAdES-X long</w:t>
            </w:r>
          </w:p>
        </w:tc>
      </w:tr>
    </w:tbl>
    <w:p w14:paraId="28136C4E" w14:textId="77777777" w:rsidR="005C0C0C" w:rsidRPr="00377A99" w:rsidRDefault="005C0C0C" w:rsidP="00244CF4">
      <w:pPr>
        <w:pStyle w:val="af1"/>
        <w:ind w:left="851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14:paraId="0C2EAAAF" w14:textId="77777777" w:rsidR="00FE18A1" w:rsidRPr="00377A99" w:rsidRDefault="00FE18A1" w:rsidP="00FE18A1">
      <w:pPr>
        <w:pStyle w:val="-"/>
        <w:numPr>
          <w:ilvl w:val="0"/>
          <w:numId w:val="2"/>
        </w:numPr>
        <w:ind w:left="1406"/>
      </w:pPr>
      <w:bookmarkStart w:id="13" w:name="_Toc482954222"/>
      <w:bookmarkStart w:id="14" w:name="_Toc482954830"/>
      <w:r w:rsidRPr="00377A99">
        <w:t xml:space="preserve">Опис роботи </w:t>
      </w:r>
      <w:bookmarkEnd w:id="13"/>
      <w:bookmarkEnd w:id="14"/>
      <w:r w:rsidR="003824A1" w:rsidRPr="00377A99">
        <w:t>Системи</w:t>
      </w:r>
    </w:p>
    <w:p w14:paraId="7556A47B" w14:textId="77777777" w:rsidR="009B62F7" w:rsidRPr="00377A99" w:rsidRDefault="009B62F7" w:rsidP="00377A99">
      <w:pPr>
        <w:pStyle w:val="-"/>
        <w:ind w:left="851"/>
        <w:jc w:val="left"/>
        <w:outlineLvl w:val="9"/>
      </w:pPr>
    </w:p>
    <w:p w14:paraId="17F109A2" w14:textId="77777777" w:rsidR="00FE18A1" w:rsidRPr="00377A99" w:rsidRDefault="003824A1" w:rsidP="00FE18A1">
      <w:pPr>
        <w:pStyle w:val="af1"/>
        <w:numPr>
          <w:ilvl w:val="1"/>
          <w:numId w:val="2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Система</w:t>
      </w:r>
      <w:r w:rsidR="00FE18A1" w:rsidRPr="00377A99">
        <w:rPr>
          <w:rFonts w:ascii="Times New Roman" w:eastAsia="MS Mincho" w:hAnsi="Times New Roman" w:cs="Times New Roman"/>
          <w:sz w:val="28"/>
          <w:szCs w:val="28"/>
        </w:rPr>
        <w:t xml:space="preserve"> використовує клієнт-серверну технологію. Респонденти відправляють та отримують інформацію за допомогою HTTP-запитів до відповідних вебсервісів.</w:t>
      </w:r>
    </w:p>
    <w:p w14:paraId="150B4493" w14:textId="77777777" w:rsidR="00FE18A1" w:rsidRPr="00377A99" w:rsidRDefault="00FE18A1" w:rsidP="00FE18A1">
      <w:pPr>
        <w:pStyle w:val="af1"/>
        <w:numPr>
          <w:ilvl w:val="1"/>
          <w:numId w:val="2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Для тестування і відпрацювання технології інформаційної взаємодії між системами автоматизації Респондентів</w:t>
      </w:r>
      <w:r w:rsidR="003824A1" w:rsidRPr="00377A99">
        <w:rPr>
          <w:rFonts w:ascii="Times New Roman" w:eastAsia="MS Mincho" w:hAnsi="Times New Roman" w:cs="Times New Roman"/>
          <w:sz w:val="28"/>
          <w:szCs w:val="28"/>
        </w:rPr>
        <w:t xml:space="preserve"> з Системою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розгорнуто тестові вебсервіси.</w:t>
      </w:r>
    </w:p>
    <w:p w14:paraId="6C528222" w14:textId="77777777" w:rsidR="00FE18A1" w:rsidRDefault="00FE18A1" w:rsidP="00FE18A1">
      <w:pPr>
        <w:pStyle w:val="af1"/>
        <w:numPr>
          <w:ilvl w:val="1"/>
          <w:numId w:val="2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Взаємодія з </w:t>
      </w:r>
      <w:r w:rsidR="00213133">
        <w:rPr>
          <w:rFonts w:ascii="Times New Roman" w:eastAsia="MS Mincho" w:hAnsi="Times New Roman" w:cs="Times New Roman"/>
          <w:sz w:val="28"/>
          <w:szCs w:val="28"/>
        </w:rPr>
        <w:t xml:space="preserve">продуктивними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вебсервісами відбувається </w:t>
      </w:r>
      <w:r w:rsidR="00066764" w:rsidRPr="00377A99">
        <w:rPr>
          <w:rFonts w:ascii="Times New Roman" w:eastAsia="MS Mincho" w:hAnsi="Times New Roman" w:cs="Times New Roman"/>
          <w:sz w:val="28"/>
          <w:szCs w:val="28"/>
        </w:rPr>
        <w:t xml:space="preserve">за адресою: </w:t>
      </w:r>
      <w:r w:rsidR="00066764" w:rsidRPr="00377A99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  <w:lang w:val="en-US"/>
        </w:rPr>
        <w:t>cr</w:t>
      </w:r>
      <w:r w:rsidR="00066764" w:rsidRPr="00377A99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</w:rPr>
        <w:t>-</w:t>
      </w:r>
      <w:r w:rsidR="00066764" w:rsidRPr="00377A99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  <w:lang w:val="en-US"/>
        </w:rPr>
        <w:t>nbfi</w:t>
      </w:r>
      <w:r w:rsidR="00066764" w:rsidRPr="00377A99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</w:rPr>
        <w:t>.bank.gov.ua</w:t>
      </w:r>
      <w:r w:rsidR="00213133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</w:rPr>
        <w:t xml:space="preserve">. </w:t>
      </w:r>
      <w:r w:rsidR="00213133" w:rsidRPr="00377A99">
        <w:rPr>
          <w:rFonts w:ascii="Times New Roman" w:eastAsia="MS Mincho" w:hAnsi="Times New Roman" w:cs="Times New Roman"/>
          <w:sz w:val="28"/>
          <w:szCs w:val="28"/>
        </w:rPr>
        <w:t xml:space="preserve">Взаємодія з </w:t>
      </w:r>
      <w:r w:rsidR="00213133">
        <w:rPr>
          <w:rFonts w:ascii="Times New Roman" w:eastAsia="MS Mincho" w:hAnsi="Times New Roman" w:cs="Times New Roman"/>
          <w:sz w:val="28"/>
          <w:szCs w:val="28"/>
        </w:rPr>
        <w:t xml:space="preserve">тестовими </w:t>
      </w:r>
      <w:r w:rsidR="00213133" w:rsidRPr="00377A99">
        <w:rPr>
          <w:rFonts w:ascii="Times New Roman" w:eastAsia="MS Mincho" w:hAnsi="Times New Roman" w:cs="Times New Roman"/>
          <w:sz w:val="28"/>
          <w:szCs w:val="28"/>
        </w:rPr>
        <w:t xml:space="preserve">вебсервісами відбувається за адресою: </w:t>
      </w:r>
      <w:r w:rsidR="00213133" w:rsidRPr="00377A99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  <w:lang w:val="en-US"/>
        </w:rPr>
        <w:t>cr</w:t>
      </w:r>
      <w:r w:rsidR="00213133" w:rsidRPr="00377A99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</w:rPr>
        <w:t>-</w:t>
      </w:r>
      <w:r w:rsidR="00213133" w:rsidRPr="00377A99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  <w:lang w:val="en-US"/>
        </w:rPr>
        <w:t>nbfi</w:t>
      </w:r>
      <w:r w:rsidR="00213133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</w:rPr>
        <w:t>-</w:t>
      </w:r>
      <w:r w:rsidR="00213133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  <w:lang w:val="en-US"/>
        </w:rPr>
        <w:t>test</w:t>
      </w:r>
      <w:r w:rsidR="00213133" w:rsidRPr="00377A99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</w:rPr>
        <w:t>.bank.gov.ua</w:t>
      </w:r>
      <w:r w:rsidR="00213133">
        <w:rPr>
          <w:rStyle w:val="af9"/>
          <w:rFonts w:ascii="Times New Roman" w:eastAsia="MS Mincho" w:hAnsi="Times New Roman"/>
          <w:b/>
          <w:color w:val="auto"/>
          <w:sz w:val="28"/>
          <w:szCs w:val="28"/>
          <w:u w:val="none"/>
        </w:rPr>
        <w:t>.</w:t>
      </w:r>
      <w:r w:rsidR="00D250D7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13133">
        <w:rPr>
          <w:rFonts w:ascii="Times New Roman" w:eastAsia="MS Mincho" w:hAnsi="Times New Roman" w:cs="Times New Roman"/>
          <w:sz w:val="28"/>
          <w:szCs w:val="28"/>
        </w:rPr>
        <w:t>Д</w:t>
      </w:r>
      <w:r w:rsidR="00CC7A49" w:rsidRPr="00377A99">
        <w:rPr>
          <w:rFonts w:ascii="Times New Roman" w:eastAsia="MS Mincho" w:hAnsi="Times New Roman" w:cs="Times New Roman"/>
          <w:sz w:val="28"/>
          <w:szCs w:val="28"/>
        </w:rPr>
        <w:t>алі по тексту замість зазначеної конкретної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адрес</w:t>
      </w:r>
      <w:r w:rsidR="00CC7A49" w:rsidRPr="00377A99">
        <w:rPr>
          <w:rFonts w:ascii="Times New Roman" w:eastAsia="MS Mincho" w:hAnsi="Times New Roman" w:cs="Times New Roman"/>
          <w:sz w:val="28"/>
          <w:szCs w:val="28"/>
        </w:rPr>
        <w:t>и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використовується змінна </w:t>
      </w:r>
      <w:r w:rsidRPr="00377A99">
        <w:rPr>
          <w:rFonts w:ascii="Times New Roman" w:eastAsia="MS Mincho" w:hAnsi="Times New Roman" w:cs="Times New Roman"/>
          <w:b/>
          <w:sz w:val="28"/>
          <w:szCs w:val="28"/>
        </w:rPr>
        <w:t>cr_server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34573E2D" w14:textId="42B3CA65" w:rsidR="009A19B0" w:rsidRDefault="009A19B0" w:rsidP="00FE18A1">
      <w:pPr>
        <w:pStyle w:val="af1"/>
        <w:numPr>
          <w:ilvl w:val="1"/>
          <w:numId w:val="2"/>
        </w:numPr>
        <w:ind w:left="0"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 роботі з вебсервісами необхідно враховувати наст</w:t>
      </w:r>
      <w:r w:rsidR="004125D3">
        <w:rPr>
          <w:rFonts w:ascii="Times New Roman" w:eastAsia="MS Mincho" w:hAnsi="Times New Roman" w:cs="Times New Roman"/>
          <w:sz w:val="28"/>
          <w:szCs w:val="28"/>
        </w:rPr>
        <w:t>у</w:t>
      </w:r>
      <w:r>
        <w:rPr>
          <w:rFonts w:ascii="Times New Roman" w:eastAsia="MS Mincho" w:hAnsi="Times New Roman" w:cs="Times New Roman"/>
          <w:sz w:val="28"/>
          <w:szCs w:val="28"/>
        </w:rPr>
        <w:t>пні параметри надсилання повідомлень:</w:t>
      </w:r>
    </w:p>
    <w:p w14:paraId="11F90683" w14:textId="351F034D" w:rsidR="009A19B0" w:rsidRDefault="004125D3" w:rsidP="00127AD4">
      <w:pPr>
        <w:pStyle w:val="af1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</w:t>
      </w:r>
      <w:r w:rsidR="009A19B0">
        <w:rPr>
          <w:rFonts w:ascii="Times New Roman" w:eastAsia="MS Mincho" w:hAnsi="Times New Roman" w:cs="Times New Roman"/>
          <w:sz w:val="28"/>
          <w:szCs w:val="28"/>
        </w:rPr>
        <w:t>начення максимального часу на запит 110</w:t>
      </w:r>
      <w:r w:rsidR="00127AD4">
        <w:rPr>
          <w:rFonts w:ascii="Times New Roman" w:eastAsia="MS Mincho" w:hAnsi="Times New Roman" w:cs="Times New Roman"/>
          <w:sz w:val="28"/>
          <w:szCs w:val="28"/>
        </w:rPr>
        <w:t xml:space="preserve"> 000 </w:t>
      </w:r>
      <w:r w:rsidR="00127AD4" w:rsidRPr="00127AD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en-US"/>
        </w:rPr>
        <w:t>msec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14:paraId="197B91FB" w14:textId="10663205" w:rsidR="009A19B0" w:rsidRDefault="004125D3" w:rsidP="00127AD4">
      <w:pPr>
        <w:pStyle w:val="af1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м</w:t>
      </w:r>
      <w:r w:rsidR="009A19B0">
        <w:rPr>
          <w:rFonts w:ascii="Times New Roman" w:eastAsia="MS Mincho" w:hAnsi="Times New Roman" w:cs="Times New Roman"/>
          <w:sz w:val="28"/>
          <w:szCs w:val="28"/>
        </w:rPr>
        <w:t xml:space="preserve">аксимальний розмір повідомлення – </w:t>
      </w:r>
      <w:r w:rsidR="00127AD4"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 xml:space="preserve">2 </w:t>
      </w:r>
      <w:r w:rsidR="00127AD4">
        <w:rPr>
          <w:rFonts w:ascii="Times New Roman" w:eastAsiaTheme="minorEastAsia" w:hAnsi="Times New Roman"/>
          <w:color w:val="000000" w:themeColor="text1"/>
          <w:sz w:val="28"/>
          <w:szCs w:val="28"/>
          <w:lang w:val="en-US" w:eastAsia="en-US"/>
        </w:rPr>
        <w:t>MB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3B999FC4" w14:textId="71116279" w:rsidR="00B91BC2" w:rsidRPr="00B91BC2" w:rsidRDefault="00B91BC2">
      <w:pPr>
        <w:pStyle w:val="af1"/>
        <w:numPr>
          <w:ilvl w:val="0"/>
          <w:numId w:val="8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максимальний розмір підписаних даних –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en-US"/>
        </w:rPr>
        <w:t xml:space="preserve">2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val="en-US" w:eastAsia="en-US"/>
        </w:rPr>
        <w:t>MB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349BFB1D" w14:textId="77777777" w:rsidR="00FE18A1" w:rsidRPr="00377A99" w:rsidRDefault="00FE18A1" w:rsidP="00FE18A1">
      <w:pPr>
        <w:pStyle w:val="af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7516B49" w14:textId="77777777" w:rsidR="00F935FB" w:rsidRPr="00377A99" w:rsidRDefault="00711579" w:rsidP="009B62F7">
      <w:pPr>
        <w:pStyle w:val="-"/>
        <w:numPr>
          <w:ilvl w:val="0"/>
          <w:numId w:val="2"/>
        </w:numPr>
        <w:ind w:left="1406"/>
      </w:pPr>
      <w:r w:rsidRPr="00377A99">
        <w:t>По</w:t>
      </w:r>
      <w:r w:rsidR="003824A1" w:rsidRPr="00377A99">
        <w:t>дання інформації до Системи</w:t>
      </w:r>
    </w:p>
    <w:p w14:paraId="498D9102" w14:textId="77777777" w:rsidR="00F935FB" w:rsidRPr="00377A99" w:rsidRDefault="00F935FB" w:rsidP="00F935FB">
      <w:pPr>
        <w:pStyle w:val="af1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5700CA20" w14:textId="77777777" w:rsidR="00F935FB" w:rsidRPr="00377A99" w:rsidRDefault="00F935FB" w:rsidP="00F935FB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На стороні </w:t>
      </w:r>
      <w:r w:rsidR="003824A1" w:rsidRPr="00377A99">
        <w:rPr>
          <w:rFonts w:ascii="Times New Roman" w:eastAsia="MS Mincho" w:hAnsi="Times New Roman" w:cs="Times New Roman"/>
          <w:sz w:val="28"/>
          <w:szCs w:val="28"/>
        </w:rPr>
        <w:t>Системи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для прийому інформації від </w:t>
      </w:r>
      <w:r w:rsidR="00C027D7" w:rsidRPr="00377A99">
        <w:rPr>
          <w:rFonts w:ascii="Times New Roman" w:eastAsia="MS Mincho" w:hAnsi="Times New Roman" w:cs="Times New Roman"/>
          <w:sz w:val="28"/>
          <w:szCs w:val="28"/>
        </w:rPr>
        <w:t>Респондент</w:t>
      </w:r>
      <w:r w:rsidR="00F402DE" w:rsidRPr="00377A99">
        <w:rPr>
          <w:rFonts w:ascii="Times New Roman" w:eastAsia="MS Mincho" w:hAnsi="Times New Roman" w:cs="Times New Roman"/>
          <w:sz w:val="28"/>
          <w:szCs w:val="28"/>
        </w:rPr>
        <w:t>а</w:t>
      </w:r>
      <w:r w:rsidR="00C027D7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та надання інформації </w:t>
      </w:r>
      <w:r w:rsidR="00C027D7" w:rsidRPr="00377A99">
        <w:rPr>
          <w:rFonts w:ascii="Times New Roman" w:eastAsia="MS Mincho" w:hAnsi="Times New Roman" w:cs="Times New Roman"/>
          <w:sz w:val="28"/>
          <w:szCs w:val="28"/>
        </w:rPr>
        <w:t xml:space="preserve">Респонденту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налаштовано вебсервіс</w:t>
      </w:r>
      <w:r w:rsidR="00B2140F" w:rsidRPr="00377A99">
        <w:rPr>
          <w:rFonts w:ascii="Times New Roman" w:eastAsia="MS Mincho" w:hAnsi="Times New Roman" w:cs="Times New Roman"/>
          <w:sz w:val="28"/>
          <w:szCs w:val="28"/>
        </w:rPr>
        <w:t>и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: 1) вебсервіс «Пакет» (загальний пакет), 2) вебсервіс «Перевірка статусу» (Перевірка статусу обробки </w:t>
      </w:r>
      <w:r w:rsidR="00B41F27" w:rsidRPr="00377A99">
        <w:rPr>
          <w:rFonts w:ascii="Times New Roman" w:eastAsia="MS Mincho" w:hAnsi="Times New Roman" w:cs="Times New Roman"/>
          <w:sz w:val="28"/>
          <w:szCs w:val="28"/>
        </w:rPr>
        <w:t>загального пакету</w:t>
      </w:r>
      <w:r w:rsidRPr="00377A99">
        <w:rPr>
          <w:rFonts w:ascii="Times New Roman" w:eastAsia="MS Mincho" w:hAnsi="Times New Roman" w:cs="Times New Roman"/>
          <w:sz w:val="28"/>
          <w:szCs w:val="28"/>
        </w:rPr>
        <w:t>).</w:t>
      </w:r>
    </w:p>
    <w:p w14:paraId="545703A4" w14:textId="77777777" w:rsidR="00F935FB" w:rsidRPr="00377A99" w:rsidRDefault="0035119D" w:rsidP="00F935FB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Респондент формує</w:t>
      </w:r>
      <w:r w:rsidR="008520C0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56648" w:rsidRPr="00377A99">
        <w:rPr>
          <w:rFonts w:ascii="Times New Roman" w:eastAsia="MS Mincho" w:hAnsi="Times New Roman" w:cs="Times New Roman"/>
          <w:sz w:val="28"/>
          <w:szCs w:val="28"/>
        </w:rPr>
        <w:t xml:space="preserve">повідомлення </w:t>
      </w:r>
      <w:r w:rsidR="002F0FB8" w:rsidRPr="00377A99">
        <w:rPr>
          <w:rFonts w:ascii="Times New Roman" w:eastAsia="MS Mincho" w:hAnsi="Times New Roman" w:cs="Times New Roman"/>
          <w:sz w:val="28"/>
          <w:szCs w:val="28"/>
        </w:rPr>
        <w:t xml:space="preserve">у форматі </w:t>
      </w:r>
      <w:r w:rsidR="002F0FB8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JSON</w:t>
      </w:r>
      <w:r w:rsidR="002F0FB8" w:rsidRPr="00377A99">
        <w:rPr>
          <w:rFonts w:ascii="Times New Roman" w:eastAsia="MS Mincho" w:hAnsi="Times New Roman" w:cs="Times New Roman"/>
          <w:sz w:val="28"/>
          <w:szCs w:val="28"/>
        </w:rPr>
        <w:t xml:space="preserve">  (</w:t>
      </w:r>
      <w:r w:rsidR="00E56648" w:rsidRPr="00377A99">
        <w:rPr>
          <w:rFonts w:ascii="Times New Roman" w:eastAsia="MS Mincho" w:hAnsi="Times New Roman" w:cs="Times New Roman"/>
          <w:sz w:val="28"/>
          <w:szCs w:val="28"/>
        </w:rPr>
        <w:t>п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 xml:space="preserve">равила формування </w:t>
      </w:r>
      <w:r w:rsidR="0002058B" w:rsidRPr="00377A99">
        <w:rPr>
          <w:rFonts w:ascii="Times New Roman" w:eastAsia="MS Mincho" w:hAnsi="Times New Roman" w:cs="Times New Roman"/>
          <w:sz w:val="28"/>
          <w:szCs w:val="28"/>
        </w:rPr>
        <w:t>п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 xml:space="preserve">овідомлень наведено у розділі </w:t>
      </w:r>
      <w:r w:rsidR="00864221" w:rsidRPr="00377A99">
        <w:rPr>
          <w:rFonts w:ascii="Times New Roman" w:eastAsia="MS Mincho" w:hAnsi="Times New Roman" w:cs="Times New Roman"/>
          <w:sz w:val="28"/>
          <w:szCs w:val="28"/>
        </w:rPr>
        <w:t>10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>)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та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 xml:space="preserve"> підписує це </w:t>
      </w:r>
      <w:r w:rsidR="0002058B" w:rsidRPr="00377A99">
        <w:rPr>
          <w:rFonts w:ascii="Times New Roman" w:eastAsia="MS Mincho" w:hAnsi="Times New Roman" w:cs="Times New Roman"/>
          <w:sz w:val="28"/>
          <w:szCs w:val="28"/>
        </w:rPr>
        <w:t>п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 xml:space="preserve">овідомлення </w:t>
      </w:r>
      <w:r w:rsidR="00277D62" w:rsidRPr="00377A99">
        <w:rPr>
          <w:rFonts w:ascii="Times New Roman" w:eastAsia="MS Mincho" w:hAnsi="Times New Roman" w:cs="Times New Roman"/>
          <w:sz w:val="28"/>
          <w:szCs w:val="28"/>
        </w:rPr>
        <w:t>КЕП/УЕП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 xml:space="preserve"> (використовуються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параметри, що зазначені</w:t>
      </w:r>
      <w:r w:rsidR="003D7531" w:rsidRPr="00377A99">
        <w:rPr>
          <w:rFonts w:ascii="Times New Roman" w:eastAsia="MS Mincho" w:hAnsi="Times New Roman" w:cs="Times New Roman"/>
          <w:sz w:val="28"/>
          <w:szCs w:val="28"/>
        </w:rPr>
        <w:t xml:space="preserve"> у розділі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 xml:space="preserve"> 4.</w:t>
      </w:r>
      <w:r w:rsidR="003A4627" w:rsidRPr="00377A99">
        <w:rPr>
          <w:rFonts w:ascii="Times New Roman" w:eastAsia="MS Mincho" w:hAnsi="Times New Roman" w:cs="Times New Roman"/>
          <w:sz w:val="28"/>
          <w:szCs w:val="28"/>
        </w:rPr>
        <w:t>1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>)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>. В результаті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3FDE" w:rsidRPr="00377A99">
        <w:rPr>
          <w:rFonts w:ascii="Times New Roman" w:eastAsia="MS Mincho" w:hAnsi="Times New Roman" w:cs="Times New Roman"/>
          <w:sz w:val="28"/>
          <w:szCs w:val="28"/>
        </w:rPr>
        <w:t>підписання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має бути сформовано </w:t>
      </w:r>
      <w:r w:rsidR="000C675E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ASiC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>-</w:t>
      </w:r>
      <w:r w:rsidR="000C675E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E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контейнер</w:t>
      </w:r>
      <w:r w:rsidR="00A53FDE" w:rsidRPr="00377A99">
        <w:rPr>
          <w:rFonts w:ascii="Times New Roman" w:eastAsia="MS Mincho" w:hAnsi="Times New Roman" w:cs="Times New Roman"/>
          <w:sz w:val="28"/>
          <w:szCs w:val="28"/>
        </w:rPr>
        <w:t xml:space="preserve">, який подається 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>Респондент</w:t>
      </w:r>
      <w:r w:rsidR="00A53FDE" w:rsidRPr="00377A99">
        <w:rPr>
          <w:rFonts w:ascii="Times New Roman" w:eastAsia="MS Mincho" w:hAnsi="Times New Roman" w:cs="Times New Roman"/>
          <w:sz w:val="28"/>
          <w:szCs w:val="28"/>
        </w:rPr>
        <w:t>ом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у запиті типу </w:t>
      </w:r>
      <w:r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POST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53FDE" w:rsidRPr="00377A99">
        <w:rPr>
          <w:rFonts w:ascii="Times New Roman" w:eastAsia="MS Mincho" w:hAnsi="Times New Roman" w:cs="Times New Roman"/>
          <w:sz w:val="28"/>
          <w:szCs w:val="28"/>
        </w:rPr>
        <w:t xml:space="preserve">у закодованому за допомогою Base64 </w:t>
      </w:r>
      <w:r w:rsidR="00E56648" w:rsidRPr="00377A99">
        <w:rPr>
          <w:rFonts w:ascii="Times New Roman" w:eastAsia="MS Mincho" w:hAnsi="Times New Roman" w:cs="Times New Roman"/>
          <w:sz w:val="28"/>
          <w:szCs w:val="28"/>
        </w:rPr>
        <w:t xml:space="preserve">вигляді </w:t>
      </w:r>
      <w:r w:rsidR="00A53FDE" w:rsidRPr="00377A99">
        <w:rPr>
          <w:rFonts w:ascii="Times New Roman" w:eastAsia="MS Mincho" w:hAnsi="Times New Roman" w:cs="Times New Roman"/>
          <w:sz w:val="28"/>
          <w:szCs w:val="28"/>
        </w:rPr>
        <w:t>в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тіл</w:t>
      </w:r>
      <w:r w:rsidR="00A53FDE" w:rsidRPr="00377A99">
        <w:rPr>
          <w:rFonts w:ascii="Times New Roman" w:eastAsia="MS Mincho" w:hAnsi="Times New Roman" w:cs="Times New Roman"/>
          <w:sz w:val="28"/>
          <w:szCs w:val="28"/>
        </w:rPr>
        <w:t>і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F19B0" w:rsidRPr="00377A99">
        <w:rPr>
          <w:rFonts w:ascii="Times New Roman" w:eastAsia="MS Mincho" w:hAnsi="Times New Roman" w:cs="Times New Roman"/>
          <w:sz w:val="28"/>
          <w:szCs w:val="28"/>
        </w:rPr>
        <w:t xml:space="preserve">запиту 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>(</w:t>
      </w:r>
      <w:r w:rsidR="000C675E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BODY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>) та надсилає</w:t>
      </w:r>
      <w:r w:rsidR="008318FF" w:rsidRPr="00377A99">
        <w:rPr>
          <w:rFonts w:ascii="Times New Roman" w:eastAsia="MS Mincho" w:hAnsi="Times New Roman" w:cs="Times New Roman"/>
          <w:sz w:val="28"/>
          <w:szCs w:val="28"/>
        </w:rPr>
        <w:t>ться</w:t>
      </w:r>
      <w:r w:rsidR="000C675E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8520C0" w:rsidRPr="00377A99">
        <w:rPr>
          <w:rFonts w:ascii="Times New Roman" w:eastAsia="MS Mincho" w:hAnsi="Times New Roman" w:cs="Times New Roman"/>
          <w:sz w:val="28"/>
          <w:szCs w:val="28"/>
        </w:rPr>
        <w:t xml:space="preserve">відповідний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вебсервіс «Пакет»</w:t>
      </w:r>
      <w:r w:rsidR="008520C0" w:rsidRPr="00377A99">
        <w:rPr>
          <w:rFonts w:ascii="Times New Roman" w:eastAsia="MS Mincho" w:hAnsi="Times New Roman" w:cs="Times New Roman"/>
          <w:sz w:val="28"/>
          <w:szCs w:val="28"/>
        </w:rPr>
        <w:t xml:space="preserve"> або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«Перевірка статусу».</w:t>
      </w:r>
      <w:r w:rsidR="00D92127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76057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29339880" w14:textId="77777777" w:rsidR="00447435" w:rsidRPr="00377A99" w:rsidRDefault="00447435" w:rsidP="0044743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Запит, що надходить до вебсервісу</w:t>
      </w:r>
      <w:r w:rsidR="006776CC" w:rsidRPr="00377A99">
        <w:rPr>
          <w:rFonts w:ascii="Times New Roman" w:eastAsia="MS Mincho" w:hAnsi="Times New Roman" w:cs="Times New Roman"/>
          <w:sz w:val="28"/>
          <w:szCs w:val="28"/>
        </w:rPr>
        <w:t xml:space="preserve"> «Пакет»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, проходить </w:t>
      </w:r>
      <w:r w:rsidR="00010FCE" w:rsidRPr="00377A99">
        <w:rPr>
          <w:rFonts w:ascii="Times New Roman" w:eastAsia="MS Mincho" w:hAnsi="Times New Roman" w:cs="Times New Roman"/>
          <w:sz w:val="28"/>
          <w:szCs w:val="28"/>
        </w:rPr>
        <w:t>два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етап</w:t>
      </w:r>
      <w:r w:rsidR="00010FCE" w:rsidRPr="00377A99">
        <w:rPr>
          <w:rFonts w:ascii="Times New Roman" w:eastAsia="MS Mincho" w:hAnsi="Times New Roman" w:cs="Times New Roman"/>
          <w:sz w:val="28"/>
          <w:szCs w:val="28"/>
        </w:rPr>
        <w:t>и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обробки, на яких він може бути відхилений:</w:t>
      </w:r>
    </w:p>
    <w:p w14:paraId="3B6E2BE2" w14:textId="77777777" w:rsidR="00E00EB5" w:rsidRPr="00377A99" w:rsidRDefault="00447435" w:rsidP="004E5E63">
      <w:pPr>
        <w:pStyle w:val="af1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автентифікація, авторизація, перевірка цілісності інформації (верифікація кваліфікованого електронного підпису</w:t>
      </w:r>
      <w:r w:rsidR="00C36A6E" w:rsidRPr="00377A99">
        <w:rPr>
          <w:rFonts w:ascii="Times New Roman" w:eastAsia="MS Mincho" w:hAnsi="Times New Roman" w:cs="Times New Roman"/>
          <w:sz w:val="28"/>
          <w:szCs w:val="28"/>
        </w:rPr>
        <w:t xml:space="preserve"> та перевірка, чи має право Респондент, представник якого підпис</w:t>
      </w:r>
      <w:r w:rsidR="003824A1" w:rsidRPr="00377A99">
        <w:rPr>
          <w:rFonts w:ascii="Times New Roman" w:eastAsia="MS Mincho" w:hAnsi="Times New Roman" w:cs="Times New Roman"/>
          <w:sz w:val="28"/>
          <w:szCs w:val="28"/>
        </w:rPr>
        <w:t>ав запит, взаємодіяти з Системою</w:t>
      </w:r>
      <w:r w:rsidR="00DF41FF" w:rsidRPr="00377A99">
        <w:rPr>
          <w:rFonts w:ascii="Times New Roman" w:eastAsia="MS Mincho" w:hAnsi="Times New Roman" w:cs="Times New Roman"/>
          <w:sz w:val="28"/>
          <w:szCs w:val="28"/>
        </w:rPr>
        <w:t>),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перевірка поданої інформації в запиті на відповідність </w:t>
      </w:r>
      <w:r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JSON</w:t>
      </w:r>
      <w:r w:rsidRPr="00377A99">
        <w:rPr>
          <w:rFonts w:ascii="Times New Roman" w:eastAsia="MS Mincho" w:hAnsi="Times New Roman" w:cs="Times New Roman"/>
          <w:sz w:val="28"/>
          <w:szCs w:val="28"/>
        </w:rPr>
        <w:t>-схемі;</w:t>
      </w:r>
    </w:p>
    <w:p w14:paraId="0C965E96" w14:textId="77777777" w:rsidR="00E00EB5" w:rsidRPr="00377A99" w:rsidRDefault="00E00EB5" w:rsidP="004E5E63">
      <w:pPr>
        <w:pStyle w:val="af1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перевірка поданої інформації в запиті на відповідність </w:t>
      </w:r>
      <w:r w:rsidR="00F7435B" w:rsidRPr="00377A99">
        <w:rPr>
          <w:rFonts w:ascii="Times New Roman" w:eastAsia="MS Mincho" w:hAnsi="Times New Roman" w:cs="Times New Roman"/>
          <w:sz w:val="28"/>
          <w:szCs w:val="28"/>
        </w:rPr>
        <w:t xml:space="preserve">правилам контролю, </w:t>
      </w:r>
      <w:r w:rsidR="00066764" w:rsidRPr="00377A99">
        <w:rPr>
          <w:rFonts w:ascii="Times New Roman" w:eastAsia="MS Mincho" w:hAnsi="Times New Roman" w:cs="Times New Roman"/>
          <w:sz w:val="28"/>
          <w:szCs w:val="28"/>
        </w:rPr>
        <w:t>викладеним у (</w:t>
      </w:r>
      <w:hyperlink r:id="rId8" w:history="1">
        <w:r w:rsidR="00066764" w:rsidRPr="00377A99">
          <w:rPr>
            <w:rStyle w:val="af9"/>
            <w:rFonts w:ascii="Times New Roman" w:eastAsia="MS Mincho" w:hAnsi="Times New Roman"/>
            <w:sz w:val="28"/>
            <w:szCs w:val="28"/>
          </w:rPr>
          <w:t>https://bank.gov.ua/files/Taxonomy/Controls_FC.xlsx</w:t>
        </w:r>
      </w:hyperlink>
      <w:r w:rsidR="00066764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(</w:t>
      </w:r>
      <w:r w:rsidR="00066764" w:rsidRPr="00377A99">
        <w:rPr>
          <w:rFonts w:ascii="Times New Roman" w:eastAsia="MS Mincho" w:hAnsi="Times New Roman" w:cs="Times New Roman"/>
          <w:sz w:val="28"/>
          <w:szCs w:val="28"/>
        </w:rPr>
        <w:t>для фінансових компаній</w:t>
      </w:r>
      <w:r w:rsidR="00066764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) та </w:t>
      </w:r>
      <w:hyperlink r:id="rId9" w:history="1">
        <w:r w:rsidR="00066764" w:rsidRPr="00377A99">
          <w:rPr>
            <w:rStyle w:val="af9"/>
            <w:rFonts w:ascii="Times New Roman" w:eastAsia="MS Mincho" w:hAnsi="Times New Roman"/>
            <w:sz w:val="28"/>
            <w:szCs w:val="28"/>
            <w:lang w:val="ru-RU"/>
          </w:rPr>
          <w:t>https://bank.gov.ua/files/Taxonomy/Controls_CU.xlsx</w:t>
        </w:r>
      </w:hyperlink>
      <w:r w:rsidR="00066764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 (</w:t>
      </w:r>
      <w:r w:rsidR="00066764" w:rsidRPr="00377A99">
        <w:rPr>
          <w:rFonts w:ascii="Times New Roman" w:eastAsia="MS Mincho" w:hAnsi="Times New Roman" w:cs="Times New Roman"/>
          <w:sz w:val="28"/>
          <w:szCs w:val="28"/>
        </w:rPr>
        <w:t>для кредитних спілок).</w:t>
      </w:r>
    </w:p>
    <w:p w14:paraId="7FB76007" w14:textId="77777777" w:rsidR="00447435" w:rsidRPr="00377A99" w:rsidRDefault="00447435" w:rsidP="0044743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Якщо запит </w:t>
      </w:r>
      <w:r w:rsidR="00DA51F1" w:rsidRPr="00377A99">
        <w:rPr>
          <w:rFonts w:ascii="Times New Roman" w:eastAsia="MS Mincho" w:hAnsi="Times New Roman" w:cs="Times New Roman"/>
          <w:sz w:val="28"/>
          <w:szCs w:val="28"/>
        </w:rPr>
        <w:t xml:space="preserve">до вебсервісу «Пакет»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не пройде перевірки перш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ого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етап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у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, то </w:t>
      </w:r>
      <w:r w:rsidR="00EA14C7" w:rsidRPr="00377A99">
        <w:rPr>
          <w:rFonts w:ascii="Times New Roman" w:eastAsia="MS Mincho" w:hAnsi="Times New Roman" w:cs="Times New Roman"/>
          <w:sz w:val="28"/>
          <w:szCs w:val="28"/>
        </w:rPr>
        <w:t xml:space="preserve">Респондент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одразу у відповіді на запит</w:t>
      </w:r>
      <w:r w:rsidR="00DE5F49" w:rsidRPr="00377A99">
        <w:rPr>
          <w:rFonts w:ascii="Times New Roman" w:eastAsia="MS Mincho" w:hAnsi="Times New Roman" w:cs="Times New Roman"/>
          <w:sz w:val="28"/>
          <w:szCs w:val="28"/>
        </w:rPr>
        <w:t xml:space="preserve"> (тобто у поточному сеансі)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отримає повідомлення про помилку</w:t>
      </w:r>
      <w:r w:rsidR="00DE5F49" w:rsidRPr="00377A99">
        <w:rPr>
          <w:rFonts w:ascii="Times New Roman" w:eastAsia="MS Mincho" w:hAnsi="Times New Roman" w:cs="Times New Roman"/>
          <w:sz w:val="28"/>
          <w:szCs w:val="28"/>
        </w:rPr>
        <w:t xml:space="preserve"> і сеанс завершується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 Усю інформацію у запиті буде відхиллено (див. приклад нижче).</w:t>
      </w:r>
    </w:p>
    <w:p w14:paraId="38EBEDF2" w14:textId="77777777" w:rsidR="00447435" w:rsidRPr="00377A99" w:rsidRDefault="00447435" w:rsidP="00447435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4E142B10" w14:textId="77777777" w:rsidR="00447435" w:rsidRPr="00377A99" w:rsidRDefault="00447435" w:rsidP="00447435">
      <w:pPr>
        <w:jc w:val="both"/>
        <w:rPr>
          <w:b/>
        </w:rPr>
      </w:pPr>
      <w:r w:rsidRPr="00377A99">
        <w:rPr>
          <w:b/>
        </w:rPr>
        <w:t>Приклад відповіді на запит</w:t>
      </w:r>
      <w:r w:rsidR="00F04A02" w:rsidRPr="00377A99">
        <w:rPr>
          <w:b/>
        </w:rPr>
        <w:t xml:space="preserve"> (вебсервіс «Пакет»)</w:t>
      </w:r>
      <w:r w:rsidRPr="00377A99">
        <w:rPr>
          <w:b/>
        </w:rPr>
        <w:t xml:space="preserve"> типу </w:t>
      </w:r>
      <w:r w:rsidRPr="00377A99">
        <w:rPr>
          <w:b/>
          <w:lang w:val="en-US"/>
        </w:rPr>
        <w:t>POST</w:t>
      </w:r>
      <w:r w:rsidRPr="00377A99">
        <w:rPr>
          <w:b/>
        </w:rPr>
        <w:t xml:space="preserve"> у разі неуспішної обробки на перш</w:t>
      </w:r>
      <w:r w:rsidR="00010FCE" w:rsidRPr="00377A99">
        <w:rPr>
          <w:b/>
        </w:rPr>
        <w:t>ому</w:t>
      </w:r>
      <w:r w:rsidRPr="00377A99">
        <w:rPr>
          <w:b/>
        </w:rPr>
        <w:t xml:space="preserve"> етап</w:t>
      </w:r>
      <w:r w:rsidR="00010FCE" w:rsidRPr="00377A99">
        <w:rPr>
          <w:b/>
        </w:rPr>
        <w:t>і</w:t>
      </w:r>
      <w:r w:rsidRPr="00377A99">
        <w:rPr>
          <w:b/>
        </w:rPr>
        <w:t xml:space="preserve"> (містить код стану HTTP та короткий опис)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447435" w:rsidRPr="00377A99" w14:paraId="1C1511D0" w14:textId="77777777" w:rsidTr="00EE5205">
        <w:trPr>
          <w:trHeight w:val="691"/>
        </w:trPr>
        <w:tc>
          <w:tcPr>
            <w:tcW w:w="9095" w:type="dxa"/>
            <w:vAlign w:val="center"/>
          </w:tcPr>
          <w:p w14:paraId="76C4EFF5" w14:textId="77777777" w:rsidR="00447435" w:rsidRPr="00377A99" w:rsidRDefault="00447435" w:rsidP="00EE5205">
            <w:pPr>
              <w:pStyle w:val="HTML0"/>
              <w:shd w:val="clear" w:color="auto" w:fill="FFFFFF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77A99">
              <w:rPr>
                <w:rStyle w:val="kr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HTTP/</w:t>
            </w:r>
            <w:r w:rsidRPr="00377A99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1.1 422 JSON Schema Validation Error</w:t>
            </w:r>
          </w:p>
          <w:p w14:paraId="7C368076" w14:textId="77777777" w:rsidR="00447435" w:rsidRPr="00377A99" w:rsidRDefault="00447435" w:rsidP="00EE5205">
            <w:pPr>
              <w:pStyle w:val="HTML0"/>
              <w:shd w:val="clear" w:color="auto" w:fill="FFFFFF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77A99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Content-Type: application/json</w:t>
            </w:r>
          </w:p>
          <w:p w14:paraId="51EB35D0" w14:textId="77777777" w:rsidR="00447435" w:rsidRPr="00377A99" w:rsidRDefault="00447435" w:rsidP="00EE5205">
            <w:pPr>
              <w:pStyle w:val="HTML0"/>
              <w:shd w:val="clear" w:color="auto" w:fill="FFFFFF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77A99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TransactionId: 452304</w:t>
            </w:r>
          </w:p>
          <w:p w14:paraId="477C4BA5" w14:textId="77777777" w:rsidR="00447435" w:rsidRPr="00377A99" w:rsidRDefault="00447435" w:rsidP="00EE5205">
            <w:pPr>
              <w:pStyle w:val="HTML0"/>
              <w:shd w:val="clear" w:color="auto" w:fill="FFFFFF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77A99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SessionId: 332eb9e3b9f64b7af1570651f8aac8d27f354470612e03d25bba38d48dd678fe</w:t>
            </w:r>
          </w:p>
          <w:p w14:paraId="066EE60A" w14:textId="77777777" w:rsidR="00447435" w:rsidRPr="00377A99" w:rsidRDefault="00447435" w:rsidP="00EE5205">
            <w:pPr>
              <w:pStyle w:val="HTML0"/>
              <w:shd w:val="clear" w:color="auto" w:fill="FFFFFF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77A99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X-Backside-Transport: FAIL FAIL</w:t>
            </w:r>
          </w:p>
          <w:p w14:paraId="677BD317" w14:textId="77777777" w:rsidR="00447435" w:rsidRPr="00377A99" w:rsidRDefault="00447435" w:rsidP="00EE5205">
            <w:pPr>
              <w:pStyle w:val="HTML0"/>
              <w:shd w:val="clear" w:color="auto" w:fill="FFFFFF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77A99"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  <w:t>Connection: close</w:t>
            </w:r>
          </w:p>
          <w:p w14:paraId="145E01CF" w14:textId="77777777" w:rsidR="00447435" w:rsidRPr="00377A99" w:rsidRDefault="00447435" w:rsidP="00EE5205">
            <w:pPr>
              <w:pStyle w:val="HTML0"/>
              <w:shd w:val="clear" w:color="auto" w:fill="FFFFFF"/>
              <w:rPr>
                <w:rStyle w:val="kr"/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75781D9D" w14:textId="77777777" w:rsidR="00447435" w:rsidRPr="00377A99" w:rsidRDefault="00066764" w:rsidP="00BF19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rPr>
                <w:sz w:val="22"/>
                <w:szCs w:val="22"/>
              </w:rPr>
            </w:pPr>
            <w:r w:rsidRPr="00377A99">
              <w:rPr>
                <w:rStyle w:val="kr"/>
                <w:rFonts w:cs="Courier New"/>
                <w:bCs/>
                <w:lang w:eastAsia="uk-UA"/>
              </w:rPr>
              <w:t>{"m</w:t>
            </w:r>
            <w:r w:rsidR="00447435" w:rsidRPr="00377A99">
              <w:rPr>
                <w:rStyle w:val="kr"/>
                <w:rFonts w:cs="Courier New"/>
                <w:bCs/>
                <w:lang w:eastAsia="uk-UA"/>
              </w:rPr>
              <w:t>essage":"</w:t>
            </w:r>
            <w:r w:rsidR="00BF19B0" w:rsidRPr="00377A99">
              <w:rPr>
                <w:rStyle w:val="kr"/>
                <w:rFonts w:cs="Courier New"/>
                <w:bCs/>
                <w:lang w:eastAsia="uk-UA"/>
              </w:rPr>
              <w:t xml:space="preserve"> </w:t>
            </w:r>
            <w:r w:rsidR="00447435" w:rsidRPr="00377A99">
              <w:rPr>
                <w:rStyle w:val="kr"/>
                <w:rFonts w:cs="Courier New"/>
                <w:bCs/>
                <w:lang w:eastAsia="uk-UA"/>
              </w:rPr>
              <w:t>Invalid value: the value is not among the permitted enumerated values."}</w:t>
            </w:r>
          </w:p>
        </w:tc>
      </w:tr>
    </w:tbl>
    <w:p w14:paraId="6F59231D" w14:textId="77777777" w:rsidR="00447435" w:rsidRPr="00377A99" w:rsidRDefault="00447435" w:rsidP="00447435">
      <w:pPr>
        <w:pStyle w:val="af1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sz w:val="28"/>
          <w:szCs w:val="28"/>
        </w:rPr>
        <w:t>Короткий текстовий опис у відповіді може відрізнятись від наведеного в прикладі.</w:t>
      </w:r>
    </w:p>
    <w:p w14:paraId="5ACFC933" w14:textId="77777777" w:rsidR="00447435" w:rsidRPr="00377A99" w:rsidRDefault="00447435" w:rsidP="0044743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lastRenderedPageBreak/>
        <w:t>Якщо запит</w:t>
      </w:r>
      <w:r w:rsidR="006776CC" w:rsidRPr="00377A99">
        <w:rPr>
          <w:rFonts w:ascii="Times New Roman" w:eastAsia="MS Mincho" w:hAnsi="Times New Roman" w:cs="Times New Roman"/>
          <w:sz w:val="28"/>
          <w:szCs w:val="28"/>
        </w:rPr>
        <w:t xml:space="preserve"> до вебсервісу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776CC" w:rsidRPr="00377A99">
        <w:rPr>
          <w:rFonts w:ascii="Times New Roman" w:eastAsia="MS Mincho" w:hAnsi="Times New Roman" w:cs="Times New Roman"/>
          <w:sz w:val="28"/>
          <w:szCs w:val="28"/>
        </w:rPr>
        <w:t xml:space="preserve">«Пакет»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успішно пройде перевірки перш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ого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етап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у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, то </w:t>
      </w:r>
      <w:r w:rsidR="00DE5F49" w:rsidRPr="00377A99">
        <w:rPr>
          <w:rFonts w:ascii="Times New Roman" w:eastAsia="MS Mincho" w:hAnsi="Times New Roman" w:cs="Times New Roman"/>
          <w:sz w:val="28"/>
          <w:szCs w:val="28"/>
        </w:rPr>
        <w:t xml:space="preserve">Респондент одразу у відповіді на запит (тобто у поточному сеансі) отримає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повідомлення з унікальним ідентифікатором пакету</w:t>
      </w:r>
      <w:r w:rsidR="00DA51F1" w:rsidRPr="00377A99">
        <w:rPr>
          <w:rFonts w:ascii="Times New Roman" w:eastAsia="MS Mincho" w:hAnsi="Times New Roman" w:cs="Times New Roman"/>
          <w:sz w:val="28"/>
          <w:szCs w:val="28"/>
        </w:rPr>
        <w:t xml:space="preserve"> {</w:t>
      </w:r>
      <w:r w:rsidR="00DA51F1" w:rsidRPr="00377A99">
        <w:rPr>
          <w:rFonts w:ascii="Lucida Console" w:hAnsi="Lucida Console" w:cs="Lucida Console"/>
          <w:lang w:eastAsia="uk-UA"/>
        </w:rPr>
        <w:t>package_id</w:t>
      </w:r>
      <w:r w:rsidR="00DA51F1" w:rsidRPr="00377A99">
        <w:rPr>
          <w:rFonts w:ascii="Times New Roman" w:eastAsia="MS Mincho" w:hAnsi="Times New Roman" w:cs="Times New Roman"/>
          <w:sz w:val="28"/>
          <w:szCs w:val="28"/>
        </w:rPr>
        <w:t>}</w:t>
      </w:r>
      <w:r w:rsidR="00F86F5F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5F49" w:rsidRPr="00377A99">
        <w:rPr>
          <w:rFonts w:ascii="Times New Roman" w:eastAsia="MS Mincho" w:hAnsi="Times New Roman" w:cs="Times New Roman"/>
          <w:sz w:val="28"/>
          <w:szCs w:val="28"/>
        </w:rPr>
        <w:t>і сеанс завершується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706685FC" w14:textId="77777777" w:rsidR="00447435" w:rsidRPr="00377A99" w:rsidRDefault="00447435" w:rsidP="0044743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Отримання Респондентом ідентифікатору пакету свідчить про </w:t>
      </w:r>
      <w:r w:rsidR="00E56648" w:rsidRPr="00377A99">
        <w:rPr>
          <w:rFonts w:ascii="Times New Roman" w:eastAsia="MS Mincho" w:hAnsi="Times New Roman" w:cs="Times New Roman"/>
          <w:sz w:val="28"/>
          <w:szCs w:val="28"/>
        </w:rPr>
        <w:t>успішність проходження перш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ого</w:t>
      </w:r>
      <w:r w:rsidR="00E56648" w:rsidRPr="00377A99">
        <w:rPr>
          <w:rFonts w:ascii="Times New Roman" w:eastAsia="MS Mincho" w:hAnsi="Times New Roman" w:cs="Times New Roman"/>
          <w:sz w:val="28"/>
          <w:szCs w:val="28"/>
        </w:rPr>
        <w:t xml:space="preserve"> етап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у</w:t>
      </w:r>
      <w:r w:rsidR="00E56648" w:rsidRPr="00377A99">
        <w:rPr>
          <w:rFonts w:ascii="Times New Roman" w:eastAsia="MS Mincho" w:hAnsi="Times New Roman" w:cs="Times New Roman"/>
          <w:sz w:val="28"/>
          <w:szCs w:val="28"/>
        </w:rPr>
        <w:t xml:space="preserve"> перевірки і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початок 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друг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ого етапу.</w:t>
      </w:r>
    </w:p>
    <w:p w14:paraId="282F1A4C" w14:textId="77777777" w:rsidR="00447435" w:rsidRPr="00377A99" w:rsidRDefault="00447435" w:rsidP="0044743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Другий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етап перевірки відбувається в асинхронному режимі. </w:t>
      </w:r>
      <w:r w:rsidR="00DE5F49" w:rsidRPr="00377A99">
        <w:rPr>
          <w:rFonts w:ascii="Times New Roman" w:eastAsia="MS Mincho" w:hAnsi="Times New Roman" w:cs="Times New Roman"/>
          <w:sz w:val="28"/>
          <w:szCs w:val="28"/>
        </w:rPr>
        <w:t>Про остаточний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р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 xml:space="preserve">езультат обробки пакету </w:t>
      </w:r>
      <w:r w:rsidR="00F24F03" w:rsidRPr="00377A99">
        <w:rPr>
          <w:rFonts w:ascii="Times New Roman" w:eastAsia="MS Mincho" w:hAnsi="Times New Roman" w:cs="Times New Roman"/>
          <w:sz w:val="28"/>
          <w:szCs w:val="28"/>
        </w:rPr>
        <w:t xml:space="preserve">Респондент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мож</w:t>
      </w:r>
      <w:r w:rsidR="00F24F03" w:rsidRPr="00377A99">
        <w:rPr>
          <w:rFonts w:ascii="Times New Roman" w:eastAsia="MS Mincho" w:hAnsi="Times New Roman" w:cs="Times New Roman"/>
          <w:sz w:val="28"/>
          <w:szCs w:val="28"/>
        </w:rPr>
        <w:t>е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дізнатись, надіславши запит (тип </w:t>
      </w:r>
      <w:r w:rsidR="00BB313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POST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) на вебсервіс «Перевірка статусу»,  використовуючи </w:t>
      </w:r>
      <w:r w:rsidR="00DA51F1" w:rsidRPr="00377A99">
        <w:rPr>
          <w:rFonts w:ascii="Times New Roman" w:eastAsia="MS Mincho" w:hAnsi="Times New Roman" w:cs="Times New Roman"/>
          <w:sz w:val="28"/>
          <w:szCs w:val="28"/>
        </w:rPr>
        <w:t xml:space="preserve">отриманий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ідентифікатор пакету</w:t>
      </w:r>
      <w:r w:rsidR="00DA51F1" w:rsidRPr="00377A99">
        <w:rPr>
          <w:rFonts w:ascii="Times New Roman" w:eastAsia="MS Mincho" w:hAnsi="Times New Roman" w:cs="Times New Roman"/>
          <w:sz w:val="28"/>
          <w:szCs w:val="28"/>
        </w:rPr>
        <w:t xml:space="preserve"> {</w:t>
      </w:r>
      <w:r w:rsidR="00DA51F1" w:rsidRPr="00377A99">
        <w:rPr>
          <w:rFonts w:ascii="Lucida Console" w:hAnsi="Lucida Console" w:cs="Lucida Console"/>
          <w:lang w:eastAsia="uk-UA"/>
        </w:rPr>
        <w:t>package_id</w:t>
      </w:r>
      <w:r w:rsidR="00DA51F1" w:rsidRPr="00377A99">
        <w:rPr>
          <w:rFonts w:ascii="Times New Roman" w:eastAsia="MS Mincho" w:hAnsi="Times New Roman" w:cs="Times New Roman"/>
          <w:sz w:val="28"/>
          <w:szCs w:val="28"/>
        </w:rPr>
        <w:t>}</w:t>
      </w:r>
      <w:r w:rsidR="00277D62" w:rsidRPr="00377A99">
        <w:rPr>
          <w:rFonts w:ascii="Times New Roman" w:eastAsia="MS Mincho" w:hAnsi="Times New Roman" w:cs="Times New Roman"/>
          <w:sz w:val="28"/>
          <w:szCs w:val="28"/>
        </w:rPr>
        <w:t>. Формування тіла запиту відбувається за правилами, описаними в пункті 6.2.</w:t>
      </w:r>
    </w:p>
    <w:p w14:paraId="321091EE" w14:textId="77777777" w:rsidR="00C36A6E" w:rsidRPr="00377A99" w:rsidRDefault="00C36A6E" w:rsidP="0044743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Запит, що надходить до вебсервісу «Перевірка статусу», проходить 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 xml:space="preserve">також </w:t>
      </w:r>
      <w:r w:rsidR="004249AE" w:rsidRPr="00377A99">
        <w:rPr>
          <w:rFonts w:ascii="Times New Roman" w:eastAsia="MS Mincho" w:hAnsi="Times New Roman" w:cs="Times New Roman"/>
          <w:sz w:val="28"/>
          <w:szCs w:val="28"/>
        </w:rPr>
        <w:t>перш</w:t>
      </w:r>
      <w:r w:rsidR="00E00EB5" w:rsidRPr="00377A99">
        <w:rPr>
          <w:rFonts w:ascii="Times New Roman" w:eastAsia="MS Mincho" w:hAnsi="Times New Roman" w:cs="Times New Roman"/>
          <w:sz w:val="28"/>
          <w:szCs w:val="28"/>
        </w:rPr>
        <w:t>ий</w:t>
      </w:r>
      <w:r w:rsidR="004249AE" w:rsidRPr="00377A99">
        <w:rPr>
          <w:rFonts w:ascii="Times New Roman" w:eastAsia="MS Mincho" w:hAnsi="Times New Roman" w:cs="Times New Roman"/>
          <w:sz w:val="28"/>
          <w:szCs w:val="28"/>
        </w:rPr>
        <w:t xml:space="preserve"> етап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обробки,</w:t>
      </w:r>
      <w:r w:rsidR="004249AE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41FF" w:rsidRPr="00377A99">
        <w:rPr>
          <w:rFonts w:ascii="Times New Roman" w:eastAsia="MS Mincho" w:hAnsi="Times New Roman" w:cs="Times New Roman"/>
          <w:sz w:val="28"/>
          <w:szCs w:val="28"/>
        </w:rPr>
        <w:t xml:space="preserve">описаний в абзаці 1) </w:t>
      </w:r>
      <w:r w:rsidR="003D7531" w:rsidRPr="00377A99">
        <w:rPr>
          <w:rFonts w:ascii="Times New Roman" w:eastAsia="MS Mincho" w:hAnsi="Times New Roman" w:cs="Times New Roman"/>
          <w:sz w:val="28"/>
          <w:szCs w:val="28"/>
        </w:rPr>
        <w:t>розділу</w:t>
      </w:r>
      <w:r w:rsidR="004249AE" w:rsidRPr="00377A99">
        <w:rPr>
          <w:rFonts w:ascii="Times New Roman" w:eastAsia="MS Mincho" w:hAnsi="Times New Roman" w:cs="Times New Roman"/>
          <w:sz w:val="28"/>
          <w:szCs w:val="28"/>
        </w:rPr>
        <w:t xml:space="preserve">  6.3.</w:t>
      </w:r>
    </w:p>
    <w:p w14:paraId="40BB1367" w14:textId="77777777" w:rsidR="00447435" w:rsidRPr="00377A99" w:rsidRDefault="00447435" w:rsidP="00447435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Від вебсервісу «Перевірка статусу» </w:t>
      </w:r>
      <w:r w:rsidR="004A73E5" w:rsidRPr="00377A99">
        <w:rPr>
          <w:rFonts w:ascii="Times New Roman" w:eastAsia="MS Mincho" w:hAnsi="Times New Roman" w:cs="Times New Roman"/>
          <w:sz w:val="28"/>
          <w:szCs w:val="28"/>
        </w:rPr>
        <w:t xml:space="preserve">Респондент 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може отримати такі варіанти відповіді (де змінна {package_id} є значенням </w:t>
      </w:r>
      <w:r w:rsidR="00DF41FF" w:rsidRPr="00377A99">
        <w:rPr>
          <w:rFonts w:ascii="Times New Roman" w:eastAsia="MS Mincho" w:hAnsi="Times New Roman" w:cs="Times New Roman"/>
          <w:sz w:val="28"/>
          <w:szCs w:val="28"/>
        </w:rPr>
        <w:t>і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дентифікатору пакету):</w:t>
      </w:r>
    </w:p>
    <w:p w14:paraId="63E43C3E" w14:textId="77777777" w:rsidR="00F82308" w:rsidRPr="00377A99" w:rsidRDefault="00447435" w:rsidP="00F82308">
      <w:pPr>
        <w:pStyle w:val="af1"/>
        <w:numPr>
          <w:ilvl w:val="0"/>
          <w:numId w:val="4"/>
        </w:numPr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b/>
          <w:sz w:val="28"/>
          <w:szCs w:val="28"/>
        </w:rPr>
        <w:t>NotFound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– це говорить про те, що повідомлення за ідентифікатором {</w:t>
      </w:r>
      <w:r w:rsidRPr="00377A99">
        <w:rPr>
          <w:rFonts w:ascii="Lucida Console" w:hAnsi="Lucida Console" w:cs="Lucida Console"/>
          <w:lang w:eastAsia="uk-UA"/>
        </w:rPr>
        <w:t>package_id</w:t>
      </w:r>
      <w:r w:rsidRPr="00377A99">
        <w:rPr>
          <w:rFonts w:ascii="Times New Roman" w:eastAsia="MS Mincho" w:hAnsi="Times New Roman" w:cs="Times New Roman"/>
          <w:sz w:val="28"/>
          <w:szCs w:val="28"/>
        </w:rPr>
        <w:t>} не знайдено або вказаний ідентифікатор є невірним;</w:t>
      </w:r>
    </w:p>
    <w:p w14:paraId="45E810F5" w14:textId="77777777" w:rsidR="00F82308" w:rsidRPr="00377A99" w:rsidRDefault="00F82308">
      <w:pPr>
        <w:pStyle w:val="af1"/>
        <w:numPr>
          <w:ilvl w:val="0"/>
          <w:numId w:val="4"/>
        </w:numPr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b/>
          <w:sz w:val="28"/>
          <w:szCs w:val="28"/>
        </w:rPr>
        <w:t xml:space="preserve">InProgress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– це говорить про те, що повідомлення за ідентифікатором {</w:t>
      </w:r>
      <w:r w:rsidRPr="00377A99">
        <w:rPr>
          <w:rFonts w:ascii="Lucida Console" w:hAnsi="Lucida Console" w:cs="Lucida Console"/>
          <w:lang w:eastAsia="uk-UA"/>
        </w:rPr>
        <w:t>package_id</w:t>
      </w:r>
      <w:r w:rsidRPr="00377A99">
        <w:rPr>
          <w:rFonts w:ascii="Times New Roman" w:eastAsia="MS Mincho" w:hAnsi="Times New Roman" w:cs="Times New Roman"/>
          <w:sz w:val="28"/>
          <w:szCs w:val="28"/>
        </w:rPr>
        <w:t>} знаходиться в обробці.</w:t>
      </w:r>
    </w:p>
    <w:p w14:paraId="72DF5933" w14:textId="77777777" w:rsidR="00447435" w:rsidRPr="00377A99" w:rsidRDefault="00447435" w:rsidP="004E5E63">
      <w:pPr>
        <w:pStyle w:val="af1"/>
        <w:numPr>
          <w:ilvl w:val="0"/>
          <w:numId w:val="4"/>
        </w:numPr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b/>
          <w:sz w:val="28"/>
          <w:szCs w:val="28"/>
        </w:rPr>
        <w:t>Passed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– це говорить про те, що повідомлення за ідентифікатором </w:t>
      </w:r>
      <w:r w:rsidRPr="00377A99">
        <w:rPr>
          <w:rFonts w:ascii="Lucida Console" w:hAnsi="Lucida Console" w:cs="Lucida Console"/>
          <w:lang w:eastAsia="uk-UA"/>
        </w:rPr>
        <w:t>{package_id</w:t>
      </w:r>
      <w:r w:rsidRPr="00377A99">
        <w:rPr>
          <w:rFonts w:ascii="Times New Roman" w:eastAsia="MS Mincho" w:hAnsi="Times New Roman" w:cs="Times New Roman"/>
          <w:sz w:val="28"/>
          <w:szCs w:val="28"/>
        </w:rPr>
        <w:t>} оброблено успішно, інформацію прийнято.</w:t>
      </w:r>
    </w:p>
    <w:p w14:paraId="7D6DDD54" w14:textId="77777777" w:rsidR="00F82308" w:rsidRPr="00377A99" w:rsidRDefault="00447435" w:rsidP="00F82308">
      <w:pPr>
        <w:pStyle w:val="af1"/>
        <w:numPr>
          <w:ilvl w:val="0"/>
          <w:numId w:val="4"/>
        </w:numPr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b/>
          <w:sz w:val="28"/>
          <w:szCs w:val="28"/>
        </w:rPr>
        <w:t>Failed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– це говорить про те, що повідомлення за ідентифікатором </w:t>
      </w:r>
      <w:r w:rsidRPr="00377A99">
        <w:rPr>
          <w:rFonts w:ascii="Lucida Console" w:hAnsi="Lucida Console" w:cs="Lucida Console"/>
          <w:lang w:eastAsia="uk-UA"/>
        </w:rPr>
        <w:t>{package_id</w:t>
      </w:r>
      <w:r w:rsidRPr="00377A99">
        <w:rPr>
          <w:rFonts w:ascii="Times New Roman" w:eastAsia="MS Mincho" w:hAnsi="Times New Roman" w:cs="Times New Roman"/>
          <w:sz w:val="28"/>
          <w:szCs w:val="28"/>
        </w:rPr>
        <w:t>} оброблено з помилками, інформацію не прийнято; (відповідь також буде включати перелік перших 10 помилок).</w:t>
      </w:r>
    </w:p>
    <w:p w14:paraId="7AD0DD9E" w14:textId="77777777" w:rsidR="00F82308" w:rsidRPr="00127AD4" w:rsidRDefault="00F82308" w:rsidP="000E6B8D">
      <w:pPr>
        <w:pStyle w:val="af1"/>
        <w:numPr>
          <w:ilvl w:val="0"/>
          <w:numId w:val="4"/>
        </w:numPr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b/>
          <w:bCs/>
          <w:sz w:val="28"/>
          <w:szCs w:val="28"/>
          <w:lang w:val="en-US"/>
        </w:rPr>
        <w:t>Unprocessable</w:t>
      </w:r>
      <w:r w:rsidRPr="00377A9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77A99">
        <w:rPr>
          <w:rFonts w:ascii="Times New Roman" w:hAnsi="Times New Roman" w:cs="Times New Roman"/>
          <w:sz w:val="28"/>
          <w:szCs w:val="28"/>
        </w:rPr>
        <w:t>– це говорить про те, що на стороні Системи сталася непередбачувана помилка обробки повідомлення</w:t>
      </w:r>
      <w:r w:rsidR="004B3BBC" w:rsidRPr="00377A99">
        <w:rPr>
          <w:rFonts w:ascii="Times New Roman" w:hAnsi="Times New Roman" w:cs="Times New Roman"/>
          <w:sz w:val="28"/>
          <w:szCs w:val="28"/>
        </w:rPr>
        <w:t xml:space="preserve"> </w:t>
      </w:r>
      <w:r w:rsidR="004B3BBC" w:rsidRPr="00377A99">
        <w:rPr>
          <w:rFonts w:ascii="Times New Roman" w:eastAsia="MS Mincho" w:hAnsi="Times New Roman" w:cs="Times New Roman"/>
          <w:sz w:val="28"/>
          <w:szCs w:val="28"/>
        </w:rPr>
        <w:t xml:space="preserve">за ідентифікатором </w:t>
      </w:r>
      <w:r w:rsidR="004B3BBC" w:rsidRPr="00377A99">
        <w:rPr>
          <w:rFonts w:ascii="Lucida Console" w:hAnsi="Lucida Console" w:cs="Lucida Console"/>
          <w:lang w:eastAsia="uk-UA"/>
        </w:rPr>
        <w:t>{package_id</w:t>
      </w:r>
      <w:r w:rsidR="004B3BBC" w:rsidRPr="00377A99">
        <w:rPr>
          <w:rFonts w:ascii="Times New Roman" w:eastAsia="MS Mincho" w:hAnsi="Times New Roman" w:cs="Times New Roman"/>
          <w:sz w:val="28"/>
          <w:szCs w:val="28"/>
        </w:rPr>
        <w:t>}</w:t>
      </w:r>
      <w:r w:rsidRPr="00377A99">
        <w:rPr>
          <w:rFonts w:ascii="Times New Roman" w:hAnsi="Times New Roman" w:cs="Times New Roman"/>
          <w:sz w:val="28"/>
          <w:szCs w:val="28"/>
        </w:rPr>
        <w:t xml:space="preserve">. </w:t>
      </w:r>
      <w:r w:rsidR="000E6B8D" w:rsidRPr="00127AD4">
        <w:rPr>
          <w:rFonts w:ascii="Times New Roman" w:hAnsi="Times New Roman" w:cs="Times New Roman"/>
          <w:sz w:val="28"/>
          <w:szCs w:val="28"/>
        </w:rPr>
        <w:t xml:space="preserve">Даний статус є кінцевим для повідомлення і його зміна неможлива. </w:t>
      </w:r>
      <w:r w:rsidRPr="00377A99">
        <w:rPr>
          <w:rFonts w:ascii="Times New Roman" w:hAnsi="Times New Roman" w:cs="Times New Roman"/>
          <w:sz w:val="28"/>
          <w:szCs w:val="28"/>
        </w:rPr>
        <w:t xml:space="preserve">Необхідно відправити лист з інформацією про отримання даного статусу на скриньку </w:t>
      </w:r>
      <w:hyperlink r:id="rId10" w:history="1">
        <w:r w:rsidR="000E6B8D">
          <w:rPr>
            <w:rStyle w:val="af9"/>
            <w:rFonts w:ascii="Times New Roman" w:hAnsi="Times New Roman"/>
            <w:sz w:val="28"/>
            <w:szCs w:val="28"/>
            <w:lang w:val="en-US"/>
          </w:rPr>
          <w:t>pcr</w:t>
        </w:r>
        <w:r w:rsidR="000E6B8D">
          <w:rPr>
            <w:rStyle w:val="af9"/>
            <w:rFonts w:ascii="Times New Roman" w:hAnsi="Times New Roman"/>
            <w:sz w:val="28"/>
            <w:szCs w:val="28"/>
          </w:rPr>
          <w:t>@</w:t>
        </w:r>
        <w:r w:rsidR="000E6B8D">
          <w:rPr>
            <w:rStyle w:val="af9"/>
            <w:rFonts w:ascii="Times New Roman" w:hAnsi="Times New Roman"/>
            <w:sz w:val="28"/>
            <w:szCs w:val="28"/>
            <w:lang w:val="en-US"/>
          </w:rPr>
          <w:t>bank</w:t>
        </w:r>
        <w:r w:rsidR="000E6B8D">
          <w:rPr>
            <w:rStyle w:val="af9"/>
            <w:rFonts w:ascii="Times New Roman" w:hAnsi="Times New Roman"/>
            <w:sz w:val="28"/>
            <w:szCs w:val="28"/>
          </w:rPr>
          <w:t>.</w:t>
        </w:r>
        <w:r w:rsidR="000E6B8D">
          <w:rPr>
            <w:rStyle w:val="af9"/>
            <w:rFonts w:ascii="Times New Roman" w:hAnsi="Times New Roman"/>
            <w:sz w:val="28"/>
            <w:szCs w:val="28"/>
            <w:lang w:val="en-US"/>
          </w:rPr>
          <w:t>gov</w:t>
        </w:r>
        <w:r w:rsidR="000E6B8D">
          <w:rPr>
            <w:rStyle w:val="af9"/>
            <w:rFonts w:ascii="Times New Roman" w:hAnsi="Times New Roman"/>
            <w:sz w:val="28"/>
            <w:szCs w:val="28"/>
            <w:lang w:val="ru-RU"/>
          </w:rPr>
          <w:t>.</w:t>
        </w:r>
        <w:r w:rsidR="000E6B8D">
          <w:rPr>
            <w:rStyle w:val="af9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127AD4">
        <w:rPr>
          <w:rFonts w:ascii="Times New Roman" w:hAnsi="Times New Roman" w:cs="Times New Roman"/>
          <w:sz w:val="28"/>
          <w:szCs w:val="28"/>
        </w:rPr>
        <w:t xml:space="preserve"> </w:t>
      </w:r>
      <w:r w:rsidRPr="000E6B8D">
        <w:rPr>
          <w:rFonts w:ascii="Times New Roman" w:hAnsi="Times New Roman" w:cs="Times New Roman"/>
          <w:sz w:val="28"/>
          <w:szCs w:val="28"/>
        </w:rPr>
        <w:t>та очікувати на подальші інструкції.</w:t>
      </w:r>
      <w:r w:rsidR="000E6B8D" w:rsidRPr="00127AD4">
        <w:rPr>
          <w:rFonts w:ascii="Times New Roman" w:hAnsi="Times New Roman" w:cs="Times New Roman"/>
          <w:sz w:val="28"/>
          <w:szCs w:val="28"/>
        </w:rPr>
        <w:t xml:space="preserve"> Повторна відправка повідомлень, ідентичних тому, за яким отримано статус Unprocessable, без отримання відповідних інструкцій забороняється.</w:t>
      </w:r>
    </w:p>
    <w:p w14:paraId="6B965759" w14:textId="77777777" w:rsidR="006E64EC" w:rsidRPr="00377A99" w:rsidRDefault="006E64EC" w:rsidP="006E64EC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1A1DE48" w14:textId="77777777" w:rsidR="00F935FB" w:rsidRPr="00377A99" w:rsidRDefault="00F935FB" w:rsidP="00F935FB">
      <w:pPr>
        <w:pStyle w:val="-"/>
        <w:numPr>
          <w:ilvl w:val="0"/>
          <w:numId w:val="2"/>
        </w:numPr>
        <w:ind w:left="556" w:hanging="556"/>
        <w:rPr>
          <w:szCs w:val="28"/>
        </w:rPr>
      </w:pPr>
      <w:bookmarkStart w:id="15" w:name="_Toc482954224"/>
      <w:bookmarkStart w:id="16" w:name="_Toc482954832"/>
      <w:r w:rsidRPr="00377A99">
        <w:rPr>
          <w:szCs w:val="28"/>
        </w:rPr>
        <w:t xml:space="preserve">Загальна структура повідомлень, що надходять від </w:t>
      </w:r>
      <w:r w:rsidR="00576793" w:rsidRPr="00377A99">
        <w:rPr>
          <w:szCs w:val="28"/>
        </w:rPr>
        <w:t xml:space="preserve">Респондента </w:t>
      </w:r>
      <w:r w:rsidRPr="00377A99">
        <w:rPr>
          <w:szCs w:val="28"/>
        </w:rPr>
        <w:t xml:space="preserve">до </w:t>
      </w:r>
      <w:r w:rsidR="003824A1" w:rsidRPr="00377A99">
        <w:rPr>
          <w:szCs w:val="28"/>
        </w:rPr>
        <w:t>Системи</w:t>
      </w:r>
      <w:r w:rsidRPr="00377A99">
        <w:rPr>
          <w:szCs w:val="28"/>
        </w:rPr>
        <w:t>.</w:t>
      </w:r>
      <w:bookmarkEnd w:id="15"/>
      <w:bookmarkEnd w:id="16"/>
    </w:p>
    <w:p w14:paraId="39D927D4" w14:textId="77777777" w:rsidR="00F935FB" w:rsidRPr="00377A99" w:rsidRDefault="00F935FB" w:rsidP="00377A99">
      <w:pPr>
        <w:pStyle w:val="2"/>
        <w:keepNext w:val="0"/>
        <w:keepLines w:val="0"/>
        <w:numPr>
          <w:ilvl w:val="0"/>
          <w:numId w:val="0"/>
        </w:numPr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5AD9C848" w14:textId="77777777" w:rsidR="00F935FB" w:rsidRPr="00377A99" w:rsidRDefault="002F0FB8" w:rsidP="00F935FB">
      <w:pPr>
        <w:jc w:val="both"/>
        <w:rPr>
          <w:b/>
        </w:rPr>
      </w:pPr>
      <w:r w:rsidRPr="00377A99">
        <w:rPr>
          <w:b/>
        </w:rPr>
        <w:t>Приклад з</w:t>
      </w:r>
      <w:r w:rsidR="00F935FB" w:rsidRPr="00377A99">
        <w:rPr>
          <w:b/>
        </w:rPr>
        <w:t>апит</w:t>
      </w:r>
      <w:r w:rsidRPr="00377A99">
        <w:rPr>
          <w:b/>
        </w:rPr>
        <w:t>у</w:t>
      </w:r>
      <w:r w:rsidR="00F935FB" w:rsidRPr="00377A99">
        <w:rPr>
          <w:b/>
        </w:rPr>
        <w:t xml:space="preserve"> типу POST</w:t>
      </w:r>
      <w:r w:rsidR="00BB3130" w:rsidRPr="00377A99">
        <w:rPr>
          <w:b/>
          <w:lang w:val="ru-RU"/>
        </w:rPr>
        <w:t xml:space="preserve"> </w:t>
      </w:r>
      <w:r w:rsidR="00BB3130" w:rsidRPr="00377A99">
        <w:rPr>
          <w:b/>
        </w:rPr>
        <w:t>на вебсервіс «Пакет»</w:t>
      </w:r>
      <w:r w:rsidR="00F935FB" w:rsidRPr="00377A99">
        <w:rPr>
          <w:b/>
        </w:rPr>
        <w:t>.</w:t>
      </w:r>
    </w:p>
    <w:p w14:paraId="6FE55668" w14:textId="77777777" w:rsidR="00C16BFE" w:rsidRPr="00377A99" w:rsidRDefault="00C16BFE" w:rsidP="00377A99">
      <w:pPr>
        <w:pStyle w:val="2"/>
        <w:keepNext w:val="0"/>
        <w:keepLines w:val="0"/>
        <w:numPr>
          <w:ilvl w:val="0"/>
          <w:numId w:val="0"/>
        </w:numPr>
        <w:spacing w:before="24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sz w:val="28"/>
          <w:szCs w:val="28"/>
        </w:rPr>
        <w:t xml:space="preserve">Подання інформації до вебсервісу </w:t>
      </w:r>
      <w:r w:rsidRPr="00377A99">
        <w:rPr>
          <w:rFonts w:ascii="Times New Roman" w:hAnsi="Times New Roman" w:cs="Times New Roman"/>
          <w:b/>
          <w:sz w:val="24"/>
          <w:szCs w:val="24"/>
        </w:rPr>
        <w:t>https://cr_server/</w:t>
      </w:r>
      <w:r w:rsidR="00416142" w:rsidRPr="00377A99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416142" w:rsidRPr="00377A99">
        <w:rPr>
          <w:rFonts w:ascii="Times New Roman" w:hAnsi="Times New Roman" w:cs="Times New Roman"/>
          <w:b/>
          <w:sz w:val="24"/>
          <w:szCs w:val="24"/>
        </w:rPr>
        <w:t>ackage-submission</w:t>
      </w:r>
      <w:r w:rsidRPr="00377A99">
        <w:rPr>
          <w:rFonts w:ascii="Times New Roman" w:hAnsi="Times New Roman" w:cs="Times New Roman"/>
          <w:b/>
          <w:sz w:val="24"/>
          <w:szCs w:val="24"/>
        </w:rPr>
        <w:t>/api/financial-companies/v1/submit-package</w:t>
      </w:r>
      <w:r w:rsidRPr="00377A99">
        <w:rPr>
          <w:rFonts w:ascii="Times New Roman" w:hAnsi="Times New Roman" w:cs="Times New Roman"/>
          <w:sz w:val="28"/>
          <w:szCs w:val="28"/>
        </w:rPr>
        <w:t xml:space="preserve"> (для фінансових компаній) або </w:t>
      </w:r>
      <w:r w:rsidRPr="00377A99">
        <w:rPr>
          <w:rFonts w:ascii="Times New Roman" w:hAnsi="Times New Roman" w:cs="Times New Roman"/>
          <w:b/>
          <w:sz w:val="24"/>
          <w:szCs w:val="24"/>
        </w:rPr>
        <w:t>https://cr_server/</w:t>
      </w:r>
      <w:r w:rsidR="00416142" w:rsidRPr="00377A99">
        <w:rPr>
          <w:rFonts w:ascii="Times New Roman" w:hAnsi="Times New Roman" w:cs="Times New Roman"/>
          <w:b/>
          <w:sz w:val="24"/>
          <w:szCs w:val="24"/>
        </w:rPr>
        <w:t>package-submission</w:t>
      </w:r>
      <w:r w:rsidRPr="00377A99">
        <w:rPr>
          <w:rFonts w:ascii="Times New Roman" w:hAnsi="Times New Roman" w:cs="Times New Roman"/>
          <w:b/>
          <w:sz w:val="24"/>
          <w:szCs w:val="24"/>
        </w:rPr>
        <w:t>/api/credit-unions/v1/submit-package</w:t>
      </w:r>
      <w:r w:rsidRPr="00377A99">
        <w:rPr>
          <w:rFonts w:ascii="Times New Roman" w:hAnsi="Times New Roman" w:cs="Times New Roman"/>
          <w:sz w:val="28"/>
          <w:szCs w:val="28"/>
        </w:rPr>
        <w:t xml:space="preserve"> (для кредитних спілок).</w:t>
      </w:r>
    </w:p>
    <w:p w14:paraId="4C30D555" w14:textId="77777777" w:rsidR="00C16BFE" w:rsidRPr="00377A99" w:rsidRDefault="00C16BFE" w:rsidP="00C16BFE">
      <w:pPr>
        <w:jc w:val="both"/>
        <w:rPr>
          <w:sz w:val="28"/>
          <w:szCs w:val="28"/>
          <w:lang w:val="ru-RU"/>
        </w:rPr>
      </w:pPr>
    </w:p>
    <w:p w14:paraId="0874F9F8" w14:textId="77777777" w:rsidR="00C16BFE" w:rsidRPr="00377A99" w:rsidRDefault="00C16BFE" w:rsidP="00C16BFE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Для фінансових компаній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C16BFE" w:rsidRPr="00377A99" w14:paraId="7156D0FC" w14:textId="77777777" w:rsidTr="00C16BFE">
        <w:trPr>
          <w:trHeight w:val="691"/>
        </w:trPr>
        <w:tc>
          <w:tcPr>
            <w:tcW w:w="9095" w:type="dxa"/>
            <w:vAlign w:val="center"/>
          </w:tcPr>
          <w:p w14:paraId="0AA65BA4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b/>
                <w:bCs/>
                <w:sz w:val="22"/>
                <w:szCs w:val="22"/>
              </w:rPr>
              <w:t>POST</w:t>
            </w:r>
            <w:r w:rsidRPr="00377A99">
              <w:rPr>
                <w:sz w:val="28"/>
                <w:szCs w:val="28"/>
              </w:rPr>
              <w:t xml:space="preserve"> </w:t>
            </w:r>
            <w:r w:rsidRPr="00377A99">
              <w:rPr>
                <w:b/>
              </w:rPr>
              <w:t>https://cr_server/</w:t>
            </w:r>
            <w:r w:rsidR="00416142" w:rsidRPr="00377A99">
              <w:rPr>
                <w:b/>
              </w:rPr>
              <w:t>package-submission</w:t>
            </w:r>
            <w:r w:rsidRPr="00377A99">
              <w:rPr>
                <w:b/>
              </w:rPr>
              <w:t>/api/financial-companies/v1/submit-package</w:t>
            </w:r>
          </w:p>
          <w:p w14:paraId="2B164D10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lastRenderedPageBreak/>
              <w:t>Content-Type: text/plain</w:t>
            </w:r>
          </w:p>
          <w:p w14:paraId="11973848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  <w:lang w:val="en-US"/>
              </w:rPr>
              <w:t>Body</w:t>
            </w:r>
            <w:r w:rsidRPr="00377A99">
              <w:rPr>
                <w:sz w:val="22"/>
                <w:szCs w:val="22"/>
              </w:rPr>
              <w:t xml:space="preserve">: </w:t>
            </w:r>
            <w:r w:rsidRPr="00377A99">
              <w:rPr>
                <w:b/>
                <w:sz w:val="22"/>
                <w:szCs w:val="22"/>
                <w:lang w:val="en-US"/>
              </w:rPr>
              <w:t>ASiC-E</w:t>
            </w:r>
          </w:p>
        </w:tc>
      </w:tr>
    </w:tbl>
    <w:p w14:paraId="2A9C418B" w14:textId="77777777" w:rsidR="00C16BFE" w:rsidRPr="00377A99" w:rsidRDefault="00C16BFE" w:rsidP="00C16BFE">
      <w:pPr>
        <w:pStyle w:val="af5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8B3DD9" w14:textId="77777777" w:rsidR="00C16BFE" w:rsidRPr="00377A99" w:rsidRDefault="00C16BFE" w:rsidP="00C16BFE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Для кредитних спілок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C16BFE" w:rsidRPr="00377A99" w14:paraId="1104FB7E" w14:textId="77777777" w:rsidTr="00C16BFE">
        <w:trPr>
          <w:trHeight w:val="691"/>
        </w:trPr>
        <w:tc>
          <w:tcPr>
            <w:tcW w:w="9095" w:type="dxa"/>
            <w:vAlign w:val="center"/>
          </w:tcPr>
          <w:p w14:paraId="43D08B31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b/>
                <w:bCs/>
                <w:sz w:val="22"/>
                <w:szCs w:val="22"/>
              </w:rPr>
              <w:t>POST</w:t>
            </w:r>
            <w:r w:rsidRPr="00377A99">
              <w:rPr>
                <w:sz w:val="28"/>
                <w:szCs w:val="28"/>
              </w:rPr>
              <w:t xml:space="preserve"> </w:t>
            </w:r>
            <w:r w:rsidRPr="00377A99">
              <w:rPr>
                <w:b/>
              </w:rPr>
              <w:t>https://cr_server/</w:t>
            </w:r>
            <w:r w:rsidR="00416142" w:rsidRPr="00377A99">
              <w:rPr>
                <w:b/>
                <w:lang w:val="en-US"/>
              </w:rPr>
              <w:t>p</w:t>
            </w:r>
            <w:r w:rsidR="00416142" w:rsidRPr="00377A99">
              <w:rPr>
                <w:b/>
              </w:rPr>
              <w:t>ackage-submission</w:t>
            </w:r>
            <w:r w:rsidRPr="00377A99">
              <w:rPr>
                <w:b/>
              </w:rPr>
              <w:t>/api/credit-unions/v1/submit-package</w:t>
            </w:r>
          </w:p>
          <w:p w14:paraId="3278BD14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Content-Type: text/plain</w:t>
            </w:r>
          </w:p>
          <w:p w14:paraId="5CFA7FC8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  <w:lang w:val="en-US"/>
              </w:rPr>
              <w:t>Body</w:t>
            </w:r>
            <w:r w:rsidRPr="00377A99">
              <w:rPr>
                <w:sz w:val="22"/>
                <w:szCs w:val="22"/>
              </w:rPr>
              <w:t xml:space="preserve">: </w:t>
            </w:r>
            <w:r w:rsidRPr="00377A99">
              <w:rPr>
                <w:b/>
                <w:sz w:val="22"/>
                <w:szCs w:val="22"/>
                <w:lang w:val="en-US"/>
              </w:rPr>
              <w:t>ASiC-E</w:t>
            </w:r>
          </w:p>
        </w:tc>
      </w:tr>
    </w:tbl>
    <w:p w14:paraId="0730D077" w14:textId="77777777" w:rsidR="00C16BFE" w:rsidRPr="00377A99" w:rsidRDefault="00C16BFE" w:rsidP="00F935FB">
      <w:pPr>
        <w:jc w:val="both"/>
        <w:rPr>
          <w:rFonts w:eastAsia="MS Mincho"/>
          <w:sz w:val="28"/>
          <w:szCs w:val="28"/>
        </w:rPr>
      </w:pPr>
    </w:p>
    <w:p w14:paraId="76BA27D7" w14:textId="77777777" w:rsidR="00C16BFE" w:rsidRPr="00377A99" w:rsidRDefault="00C16BFE" w:rsidP="00C16BFE">
      <w:pPr>
        <w:jc w:val="both"/>
        <w:rPr>
          <w:sz w:val="28"/>
          <w:szCs w:val="28"/>
          <w:lang w:val="ru-RU"/>
        </w:rPr>
      </w:pPr>
      <w:r w:rsidRPr="00377A99">
        <w:rPr>
          <w:sz w:val="28"/>
          <w:szCs w:val="28"/>
          <w:lang w:val="ru-RU"/>
        </w:rPr>
        <w:t>Пояснення:</w:t>
      </w:r>
    </w:p>
    <w:p w14:paraId="5E974F4D" w14:textId="77777777" w:rsidR="00F935FB" w:rsidRPr="00377A99" w:rsidRDefault="00C16BFE" w:rsidP="00C16BFE">
      <w:pPr>
        <w:pStyle w:val="af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ASiC-E – результат накладання КЕП/УЕП на повідомлення, що сформовані Респондентом, конвертований у Base64 стандарт.</w:t>
      </w:r>
    </w:p>
    <w:p w14:paraId="6DCA21E6" w14:textId="77777777" w:rsidR="002F0FB8" w:rsidRPr="00377A99" w:rsidRDefault="002F0FB8" w:rsidP="00F935FB">
      <w:pPr>
        <w:jc w:val="both"/>
        <w:rPr>
          <w:rFonts w:eastAsia="MS Mincho"/>
          <w:sz w:val="28"/>
          <w:szCs w:val="28"/>
        </w:rPr>
      </w:pPr>
    </w:p>
    <w:p w14:paraId="0B918C05" w14:textId="77777777" w:rsidR="002F0FB8" w:rsidRPr="00377A99" w:rsidRDefault="002F0FB8" w:rsidP="00F935FB">
      <w:pPr>
        <w:jc w:val="both"/>
        <w:rPr>
          <w:b/>
        </w:rPr>
      </w:pPr>
      <w:r w:rsidRPr="00377A99">
        <w:rPr>
          <w:b/>
        </w:rPr>
        <w:t>Приклад</w:t>
      </w:r>
      <w:r w:rsidR="00B5782F" w:rsidRPr="00377A99">
        <w:rPr>
          <w:b/>
        </w:rPr>
        <w:t xml:space="preserve"> (скорочено)</w:t>
      </w:r>
      <w:r w:rsidRPr="00377A99">
        <w:rPr>
          <w:b/>
        </w:rPr>
        <w:t xml:space="preserve"> </w:t>
      </w:r>
      <w:r w:rsidR="0002058B" w:rsidRPr="00377A99">
        <w:rPr>
          <w:b/>
        </w:rPr>
        <w:t>п</w:t>
      </w:r>
      <w:r w:rsidRPr="00377A99">
        <w:rPr>
          <w:b/>
        </w:rPr>
        <w:t>овідомлення, на який накладається КЕП/УЕП:</w:t>
      </w:r>
    </w:p>
    <w:p w14:paraId="69B5585B" w14:textId="77777777" w:rsidR="002F0FB8" w:rsidRPr="00377A99" w:rsidRDefault="002F0FB8" w:rsidP="002F0FB8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2F0FB8" w:rsidRPr="00377A99" w14:paraId="4AF80848" w14:textId="77777777" w:rsidTr="00317290">
        <w:trPr>
          <w:trHeight w:val="691"/>
        </w:trPr>
        <w:tc>
          <w:tcPr>
            <w:tcW w:w="14020" w:type="dxa"/>
            <w:vAlign w:val="center"/>
          </w:tcPr>
          <w:p w14:paraId="6D0B9244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>{</w:t>
            </w:r>
          </w:p>
          <w:p w14:paraId="6FF73A87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"data": {</w:t>
            </w:r>
          </w:p>
          <w:p w14:paraId="7A8D48BF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"</w:t>
            </w:r>
            <w:r w:rsidR="00B5782F" w:rsidRPr="00377A99">
              <w:rPr>
                <w:bCs/>
                <w:sz w:val="22"/>
                <w:szCs w:val="22"/>
              </w:rPr>
              <w:t xml:space="preserve"> reporting_date</w:t>
            </w:r>
            <w:r w:rsidRPr="00377A99">
              <w:rPr>
                <w:bCs/>
                <w:sz w:val="22"/>
                <w:szCs w:val="22"/>
              </w:rPr>
              <w:t>": "2022-12-12",</w:t>
            </w:r>
          </w:p>
          <w:p w14:paraId="192CC365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"person_full": [</w:t>
            </w:r>
          </w:p>
          <w:p w14:paraId="6550C4D8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{</w:t>
            </w:r>
          </w:p>
          <w:p w14:paraId="669C736D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"person_id_full": "77777",</w:t>
            </w:r>
          </w:p>
          <w:p w14:paraId="1B04F816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"f150_event": "011",</w:t>
            </w:r>
          </w:p>
          <w:p w14:paraId="28AE3584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"event_date": "2021-03-02",</w:t>
            </w:r>
          </w:p>
          <w:p w14:paraId="3E47D468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"in_cr": true,</w:t>
            </w:r>
          </w:p>
          <w:p w14:paraId="64AC703F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"related_person": [</w:t>
            </w:r>
          </w:p>
          <w:p w14:paraId="465B1241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{</w:t>
            </w:r>
          </w:p>
          <w:p w14:paraId="2ED81AA3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"f150_event": "011",</w:t>
            </w:r>
          </w:p>
          <w:p w14:paraId="33829C95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"event_date": "2022-11-11",</w:t>
            </w:r>
          </w:p>
          <w:p w14:paraId="34BDD0E7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lang w:val="en-US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"person_info": {</w:t>
            </w:r>
          </w:p>
          <w:p w14:paraId="71040069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  "person_id_short": "22222"</w:t>
            </w:r>
          </w:p>
          <w:p w14:paraId="4190BBD3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},</w:t>
            </w:r>
          </w:p>
          <w:p w14:paraId="688254E8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"k062_connection_type": [</w:t>
            </w:r>
          </w:p>
          <w:p w14:paraId="6B003E84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   "04", "08"</w:t>
            </w:r>
          </w:p>
          <w:p w14:paraId="036B3FEC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],</w:t>
            </w:r>
          </w:p>
          <w:p w14:paraId="447FFEDA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"share_direct_participation": 10,</w:t>
            </w:r>
          </w:p>
          <w:p w14:paraId="7D60BAEC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  "share_indirect_participation": 14</w:t>
            </w:r>
          </w:p>
          <w:p w14:paraId="02EFE5C0" w14:textId="77777777" w:rsidR="002F0FB8" w:rsidRPr="00377A99" w:rsidRDefault="002F0FB8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        },</w:t>
            </w:r>
          </w:p>
          <w:p w14:paraId="484DAD86" w14:textId="77777777" w:rsidR="00B5782F" w:rsidRPr="00377A99" w:rsidRDefault="00B5782F" w:rsidP="002F0FB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>. . .</w:t>
            </w:r>
          </w:p>
          <w:p w14:paraId="6706BF0D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    "initial_agreem_id": [</w:t>
            </w:r>
          </w:p>
          <w:p w14:paraId="08DC509C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      "1nkoy9iibd"</w:t>
            </w:r>
          </w:p>
          <w:p w14:paraId="070D1FF5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    ],</w:t>
            </w:r>
          </w:p>
          <w:p w14:paraId="1D8F9EB9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    "agreem_no": "a1",</w:t>
            </w:r>
          </w:p>
          <w:p w14:paraId="29C8D2D6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    "agreem_start_date": "2022-10-15",</w:t>
            </w:r>
          </w:p>
          <w:p w14:paraId="184D14FD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ab/>
            </w:r>
            <w:r w:rsidRPr="00377A99">
              <w:rPr>
                <w:sz w:val="22"/>
                <w:szCs w:val="22"/>
              </w:rPr>
              <w:tab/>
              <w:t xml:space="preserve">  "agreem_end_date": {</w:t>
            </w:r>
          </w:p>
          <w:p w14:paraId="602AFF0E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    "value": "2022-11-10"</w:t>
            </w:r>
          </w:p>
          <w:p w14:paraId="6C87B16C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  }</w:t>
            </w:r>
          </w:p>
          <w:p w14:paraId="2CAE674F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}</w:t>
            </w:r>
          </w:p>
          <w:p w14:paraId="39BE0AE8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]</w:t>
            </w:r>
          </w:p>
          <w:p w14:paraId="4AB52B84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}</w:t>
            </w:r>
          </w:p>
          <w:p w14:paraId="23533A80" w14:textId="77777777" w:rsidR="00B5782F" w:rsidRPr="00377A99" w:rsidRDefault="00B5782F" w:rsidP="00B578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}</w:t>
            </w:r>
          </w:p>
        </w:tc>
      </w:tr>
    </w:tbl>
    <w:p w14:paraId="28628C72" w14:textId="77777777" w:rsidR="003379A6" w:rsidRPr="00377A99" w:rsidRDefault="003379A6" w:rsidP="00F935FB">
      <w:pPr>
        <w:jc w:val="both"/>
        <w:rPr>
          <w:b/>
        </w:rPr>
      </w:pPr>
    </w:p>
    <w:p w14:paraId="67B2C688" w14:textId="77777777" w:rsidR="00385D39" w:rsidRPr="00377A99" w:rsidRDefault="00B5782F" w:rsidP="00385D39">
      <w:pPr>
        <w:jc w:val="both"/>
        <w:rPr>
          <w:b/>
        </w:rPr>
      </w:pPr>
      <w:r w:rsidRPr="00377A99">
        <w:rPr>
          <w:b/>
        </w:rPr>
        <w:t>Приклад запиту типу POST</w:t>
      </w:r>
      <w:r w:rsidRPr="00377A99">
        <w:rPr>
          <w:b/>
          <w:lang w:val="ru-RU"/>
        </w:rPr>
        <w:t xml:space="preserve"> </w:t>
      </w:r>
      <w:r w:rsidRPr="00377A99">
        <w:rPr>
          <w:b/>
        </w:rPr>
        <w:t>на вебсервіс</w:t>
      </w:r>
      <w:r w:rsidR="00BB3130" w:rsidRPr="00377A99">
        <w:rPr>
          <w:b/>
        </w:rPr>
        <w:t xml:space="preserve"> «Перевірка статусу»</w:t>
      </w:r>
      <w:r w:rsidR="00385D39" w:rsidRPr="00377A99">
        <w:rPr>
          <w:b/>
        </w:rPr>
        <w:t>.</w:t>
      </w:r>
    </w:p>
    <w:p w14:paraId="5077366F" w14:textId="77777777" w:rsidR="00385D39" w:rsidRPr="00377A99" w:rsidRDefault="00385D39" w:rsidP="00385D39">
      <w:pPr>
        <w:jc w:val="both"/>
        <w:rPr>
          <w:b/>
        </w:rPr>
      </w:pPr>
    </w:p>
    <w:p w14:paraId="087010CD" w14:textId="77777777" w:rsidR="00C16BFE" w:rsidRPr="00377A99" w:rsidRDefault="00C16BFE" w:rsidP="00C16BFE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фінансових компаній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C16BFE" w:rsidRPr="00377A99" w14:paraId="2C1767DD" w14:textId="77777777" w:rsidTr="00C16BFE">
        <w:trPr>
          <w:trHeight w:val="691"/>
        </w:trPr>
        <w:tc>
          <w:tcPr>
            <w:tcW w:w="9095" w:type="dxa"/>
            <w:vAlign w:val="center"/>
          </w:tcPr>
          <w:p w14:paraId="4E413F18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b/>
                <w:bCs/>
                <w:sz w:val="22"/>
                <w:szCs w:val="22"/>
              </w:rPr>
              <w:t>POST</w:t>
            </w:r>
            <w:r w:rsidRPr="00377A99">
              <w:rPr>
                <w:sz w:val="28"/>
                <w:szCs w:val="28"/>
              </w:rPr>
              <w:t xml:space="preserve"> </w:t>
            </w:r>
            <w:r w:rsidRPr="00377A99">
              <w:rPr>
                <w:b/>
              </w:rPr>
              <w:t>https://cr_server/</w:t>
            </w:r>
            <w:r w:rsidR="00416142" w:rsidRPr="00377A99">
              <w:rPr>
                <w:b/>
              </w:rPr>
              <w:t>package-submission</w:t>
            </w:r>
            <w:r w:rsidRPr="00377A99">
              <w:rPr>
                <w:b/>
              </w:rPr>
              <w:t>/api/financial-companies/v1/request-status</w:t>
            </w:r>
          </w:p>
          <w:p w14:paraId="381E6585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Content-Type: text/plain</w:t>
            </w:r>
          </w:p>
          <w:p w14:paraId="01296514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  <w:lang w:val="en-US"/>
              </w:rPr>
              <w:t>Body</w:t>
            </w:r>
            <w:r w:rsidRPr="00377A99">
              <w:rPr>
                <w:sz w:val="22"/>
                <w:szCs w:val="22"/>
              </w:rPr>
              <w:t xml:space="preserve">: </w:t>
            </w:r>
            <w:r w:rsidRPr="00377A99">
              <w:rPr>
                <w:b/>
                <w:sz w:val="22"/>
                <w:szCs w:val="22"/>
                <w:lang w:val="en-US"/>
              </w:rPr>
              <w:t>ASiC-E</w:t>
            </w:r>
          </w:p>
        </w:tc>
      </w:tr>
    </w:tbl>
    <w:p w14:paraId="18F85A96" w14:textId="77777777" w:rsidR="00C16BFE" w:rsidRPr="00377A99" w:rsidRDefault="00C16BFE" w:rsidP="00C16BFE">
      <w:pPr>
        <w:pStyle w:val="af5"/>
        <w:ind w:left="1069"/>
        <w:jc w:val="both"/>
        <w:rPr>
          <w:sz w:val="28"/>
          <w:szCs w:val="28"/>
          <w:lang w:val="en-US"/>
        </w:rPr>
      </w:pPr>
    </w:p>
    <w:p w14:paraId="0AB7EE8C" w14:textId="77777777" w:rsidR="00C16BFE" w:rsidRPr="00377A99" w:rsidRDefault="00C16BFE" w:rsidP="00C16BFE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Для кредитних спілок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C16BFE" w:rsidRPr="00377A99" w14:paraId="1FC12181" w14:textId="77777777" w:rsidTr="00C16BFE">
        <w:trPr>
          <w:trHeight w:val="691"/>
        </w:trPr>
        <w:tc>
          <w:tcPr>
            <w:tcW w:w="9095" w:type="dxa"/>
            <w:vAlign w:val="center"/>
          </w:tcPr>
          <w:p w14:paraId="4D47159C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b/>
                <w:bCs/>
                <w:sz w:val="22"/>
                <w:szCs w:val="22"/>
              </w:rPr>
              <w:t>POST</w:t>
            </w:r>
            <w:r w:rsidRPr="00377A99">
              <w:rPr>
                <w:sz w:val="28"/>
                <w:szCs w:val="28"/>
              </w:rPr>
              <w:t xml:space="preserve"> </w:t>
            </w:r>
            <w:r w:rsidRPr="00377A99">
              <w:rPr>
                <w:b/>
              </w:rPr>
              <w:t>https://cr_server/</w:t>
            </w:r>
            <w:r w:rsidR="00416142" w:rsidRPr="00377A99">
              <w:rPr>
                <w:b/>
              </w:rPr>
              <w:t>package-submission</w:t>
            </w:r>
            <w:r w:rsidRPr="00377A99">
              <w:rPr>
                <w:b/>
              </w:rPr>
              <w:t>/api/credit-unions/v1/request-status</w:t>
            </w:r>
          </w:p>
          <w:p w14:paraId="3B14F254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Content-Type: text/plain</w:t>
            </w:r>
          </w:p>
          <w:p w14:paraId="2DA14AD9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  <w:lang w:val="en-US"/>
              </w:rPr>
              <w:t>Body</w:t>
            </w:r>
            <w:r w:rsidRPr="00377A99">
              <w:rPr>
                <w:sz w:val="22"/>
                <w:szCs w:val="22"/>
              </w:rPr>
              <w:t xml:space="preserve">: </w:t>
            </w:r>
            <w:r w:rsidRPr="00377A99">
              <w:rPr>
                <w:b/>
                <w:sz w:val="22"/>
                <w:szCs w:val="22"/>
                <w:lang w:val="en-US"/>
              </w:rPr>
              <w:t>ASiC-E</w:t>
            </w:r>
          </w:p>
        </w:tc>
      </w:tr>
    </w:tbl>
    <w:p w14:paraId="4F2F0DF5" w14:textId="77777777" w:rsidR="00C16BFE" w:rsidRPr="00377A99" w:rsidRDefault="00C16BFE" w:rsidP="00C16BFE">
      <w:pPr>
        <w:jc w:val="both"/>
        <w:rPr>
          <w:b/>
        </w:rPr>
      </w:pPr>
    </w:p>
    <w:p w14:paraId="5B373D67" w14:textId="77777777" w:rsidR="00C16BFE" w:rsidRPr="00377A99" w:rsidRDefault="00C16BFE" w:rsidP="00C16BFE">
      <w:pPr>
        <w:jc w:val="both"/>
        <w:rPr>
          <w:sz w:val="28"/>
          <w:szCs w:val="28"/>
          <w:lang w:val="ru-RU"/>
        </w:rPr>
      </w:pPr>
      <w:r w:rsidRPr="00377A99">
        <w:rPr>
          <w:sz w:val="28"/>
          <w:szCs w:val="28"/>
        </w:rPr>
        <w:t>Пояснення</w:t>
      </w:r>
      <w:r w:rsidRPr="00377A99">
        <w:rPr>
          <w:sz w:val="28"/>
          <w:szCs w:val="28"/>
          <w:lang w:val="ru-RU"/>
        </w:rPr>
        <w:t>:</w:t>
      </w:r>
    </w:p>
    <w:p w14:paraId="713B8A9B" w14:textId="77777777" w:rsidR="00B5782F" w:rsidRPr="00377A99" w:rsidRDefault="00C16BFE" w:rsidP="00C16BFE">
      <w:pPr>
        <w:pStyle w:val="af5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ASiC-E – результат накладання КЕП/УЕП на повідомлення, що сформовані Респондентом, конвертований у Base64 стандарт.</w:t>
      </w:r>
    </w:p>
    <w:p w14:paraId="1441559F" w14:textId="77777777" w:rsidR="00B5782F" w:rsidRPr="00377A99" w:rsidRDefault="00B5782F" w:rsidP="00B5782F">
      <w:pPr>
        <w:jc w:val="both"/>
        <w:rPr>
          <w:rFonts w:eastAsia="MS Mincho"/>
          <w:sz w:val="28"/>
          <w:szCs w:val="28"/>
        </w:rPr>
      </w:pPr>
    </w:p>
    <w:p w14:paraId="297E6B3C" w14:textId="77777777" w:rsidR="00B5782F" w:rsidRPr="00377A99" w:rsidRDefault="00B5782F" w:rsidP="00B5782F">
      <w:pPr>
        <w:jc w:val="both"/>
        <w:rPr>
          <w:b/>
        </w:rPr>
      </w:pPr>
      <w:r w:rsidRPr="00377A99">
        <w:rPr>
          <w:b/>
        </w:rPr>
        <w:t xml:space="preserve">Приклад </w:t>
      </w:r>
      <w:r w:rsidR="0002058B" w:rsidRPr="00377A99">
        <w:rPr>
          <w:b/>
        </w:rPr>
        <w:t>п</w:t>
      </w:r>
      <w:r w:rsidR="007218F1" w:rsidRPr="00377A99">
        <w:rPr>
          <w:b/>
        </w:rPr>
        <w:t>овідомлення</w:t>
      </w:r>
      <w:r w:rsidRPr="00377A99">
        <w:rPr>
          <w:b/>
        </w:rPr>
        <w:t>, на який накладається КЕП/УЕП:</w:t>
      </w:r>
    </w:p>
    <w:p w14:paraId="71E4B8A8" w14:textId="77777777" w:rsidR="00B5782F" w:rsidRPr="00377A99" w:rsidRDefault="00B5782F" w:rsidP="00B5782F">
      <w:pPr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634"/>
      </w:tblGrid>
      <w:tr w:rsidR="00C16BFE" w:rsidRPr="00377A99" w14:paraId="6C3DCCF9" w14:textId="77777777" w:rsidTr="00C16BFE">
        <w:trPr>
          <w:trHeight w:val="691"/>
        </w:trPr>
        <w:tc>
          <w:tcPr>
            <w:tcW w:w="9634" w:type="dxa"/>
            <w:vAlign w:val="center"/>
          </w:tcPr>
          <w:p w14:paraId="6E8CF964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>{</w:t>
            </w:r>
          </w:p>
          <w:p w14:paraId="314874FA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"data": {</w:t>
            </w:r>
          </w:p>
          <w:p w14:paraId="43BC7A34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rPr>
                <w:bCs/>
                <w:sz w:val="22"/>
                <w:szCs w:val="22"/>
              </w:rPr>
              <w:t xml:space="preserve">       "package_id": </w:t>
            </w:r>
            <w:r w:rsidRPr="00377A99">
              <w:t>"f21fb933e1845d028ec776958b67705d7fc5d696434834f6002743814cec1d66",</w:t>
            </w:r>
          </w:p>
          <w:p w14:paraId="30A8FF7F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     </w:t>
            </w:r>
            <w:r w:rsidRPr="00377A99">
              <w:rPr>
                <w:bCs/>
                <w:sz w:val="22"/>
                <w:szCs w:val="22"/>
              </w:rPr>
              <w:t>"</w:t>
            </w:r>
            <w:r w:rsidRPr="00377A99">
              <w:rPr>
                <w:bCs/>
                <w:sz w:val="22"/>
                <w:szCs w:val="22"/>
                <w:lang w:val="en-US"/>
              </w:rPr>
              <w:t>edrpou</w:t>
            </w:r>
            <w:r w:rsidRPr="00377A99">
              <w:rPr>
                <w:bCs/>
                <w:sz w:val="22"/>
                <w:szCs w:val="22"/>
              </w:rPr>
              <w:t>": "12345678"</w:t>
            </w:r>
          </w:p>
          <w:p w14:paraId="5E5E8679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}</w:t>
            </w:r>
          </w:p>
          <w:p w14:paraId="6B59B9E7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}</w:t>
            </w:r>
          </w:p>
        </w:tc>
      </w:tr>
    </w:tbl>
    <w:p w14:paraId="19ED689E" w14:textId="77777777" w:rsidR="00B5782F" w:rsidRPr="00377A99" w:rsidRDefault="00B5782F" w:rsidP="00B5782F">
      <w:pPr>
        <w:jc w:val="both"/>
        <w:rPr>
          <w:b/>
        </w:rPr>
      </w:pPr>
    </w:p>
    <w:p w14:paraId="43D32820" w14:textId="77777777" w:rsidR="00C16BFE" w:rsidRPr="00377A99" w:rsidRDefault="00C16BFE" w:rsidP="00C16BFE">
      <w:pPr>
        <w:jc w:val="both"/>
        <w:rPr>
          <w:sz w:val="28"/>
          <w:szCs w:val="28"/>
        </w:rPr>
      </w:pPr>
      <w:r w:rsidRPr="00377A99">
        <w:rPr>
          <w:sz w:val="28"/>
          <w:szCs w:val="28"/>
        </w:rPr>
        <w:t>Пояснення:</w:t>
      </w:r>
    </w:p>
    <w:p w14:paraId="16B72C58" w14:textId="77777777" w:rsidR="00C16BFE" w:rsidRPr="00377A99" w:rsidRDefault="00C16BFE" w:rsidP="00C16BFE">
      <w:pPr>
        <w:pStyle w:val="af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 xml:space="preserve">package_id – </w:t>
      </w: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>унікальний ідентифікатор пакету.</w:t>
      </w:r>
    </w:p>
    <w:p w14:paraId="0C2CE1D8" w14:textId="77777777" w:rsidR="00C16BFE" w:rsidRPr="00377A99" w:rsidRDefault="00C16BFE" w:rsidP="00C16BFE">
      <w:pPr>
        <w:pStyle w:val="af5"/>
        <w:numPr>
          <w:ilvl w:val="0"/>
          <w:numId w:val="7"/>
        </w:numPr>
        <w:jc w:val="both"/>
        <w:rPr>
          <w:rFonts w:eastAsia="MS Mincho"/>
          <w:sz w:val="28"/>
          <w:szCs w:val="28"/>
          <w:lang w:val="uk-UA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edrpou</w:t>
      </w: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– Єдиний унікальний ідентифікаційний номер юридичної особи респондента(фінансової компанії/кредитної спілки) в Єдиному державному реєстрі підприємств та організацій України.</w:t>
      </w:r>
    </w:p>
    <w:p w14:paraId="30E0E5F3" w14:textId="77777777" w:rsidR="00C16BFE" w:rsidRPr="00377A99" w:rsidRDefault="00C16BFE" w:rsidP="00C16BFE">
      <w:pPr>
        <w:pStyle w:val="af5"/>
        <w:jc w:val="both"/>
        <w:rPr>
          <w:rFonts w:eastAsia="MS Mincho"/>
          <w:sz w:val="28"/>
          <w:szCs w:val="28"/>
          <w:lang w:val="uk-UA"/>
        </w:rPr>
      </w:pPr>
    </w:p>
    <w:p w14:paraId="3EE263E2" w14:textId="77777777" w:rsidR="00C16BFE" w:rsidRPr="00377A99" w:rsidRDefault="00C16BFE" w:rsidP="00C16BFE">
      <w:pPr>
        <w:jc w:val="both"/>
        <w:rPr>
          <w:b/>
        </w:rPr>
      </w:pPr>
      <w:r w:rsidRPr="00377A99">
        <w:rPr>
          <w:b/>
        </w:rPr>
        <w:t>Приклад запиту типу POST на вебсервіс «Властивості JSON схем».</w:t>
      </w:r>
    </w:p>
    <w:p w14:paraId="0E1EAF52" w14:textId="77777777" w:rsidR="00C16BFE" w:rsidRPr="00377A99" w:rsidRDefault="00C16BFE" w:rsidP="00C16BFE">
      <w:pPr>
        <w:jc w:val="both"/>
        <w:rPr>
          <w:sz w:val="28"/>
        </w:rPr>
      </w:pPr>
    </w:p>
    <w:p w14:paraId="4A388493" w14:textId="77777777" w:rsidR="00C16BFE" w:rsidRPr="00377A99" w:rsidRDefault="00C16BFE" w:rsidP="00C16BFE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Для фінансових компаній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C16BFE" w:rsidRPr="00377A99" w14:paraId="7B0D1484" w14:textId="77777777" w:rsidTr="00C16BFE">
        <w:trPr>
          <w:trHeight w:val="691"/>
        </w:trPr>
        <w:tc>
          <w:tcPr>
            <w:tcW w:w="9095" w:type="dxa"/>
            <w:vAlign w:val="center"/>
          </w:tcPr>
          <w:p w14:paraId="7542E68C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b/>
                <w:bCs/>
                <w:sz w:val="22"/>
                <w:szCs w:val="22"/>
              </w:rPr>
              <w:t>POST</w:t>
            </w:r>
            <w:r w:rsidRPr="00377A99">
              <w:rPr>
                <w:sz w:val="28"/>
                <w:szCs w:val="28"/>
              </w:rPr>
              <w:t xml:space="preserve"> </w:t>
            </w:r>
            <w:r w:rsidRPr="00377A99">
              <w:rPr>
                <w:b/>
              </w:rPr>
              <w:t>https://cr_server/</w:t>
            </w:r>
            <w:r w:rsidR="00416142" w:rsidRPr="00377A99">
              <w:rPr>
                <w:b/>
              </w:rPr>
              <w:t>package-submission</w:t>
            </w:r>
            <w:r w:rsidRPr="00377A99">
              <w:rPr>
                <w:b/>
              </w:rPr>
              <w:t>/api/financial-companies/v1/json-schemas</w:t>
            </w:r>
          </w:p>
          <w:p w14:paraId="22937F53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Content-Type: text/plain</w:t>
            </w:r>
          </w:p>
          <w:p w14:paraId="0F884D60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  <w:lang w:val="en-US"/>
              </w:rPr>
              <w:t>Body</w:t>
            </w:r>
            <w:r w:rsidRPr="00377A99">
              <w:rPr>
                <w:sz w:val="22"/>
                <w:szCs w:val="22"/>
              </w:rPr>
              <w:t xml:space="preserve">: </w:t>
            </w:r>
            <w:r w:rsidRPr="00377A99">
              <w:rPr>
                <w:b/>
                <w:sz w:val="22"/>
                <w:szCs w:val="22"/>
                <w:lang w:val="en-US"/>
              </w:rPr>
              <w:t>ASiC-E</w:t>
            </w:r>
          </w:p>
        </w:tc>
      </w:tr>
    </w:tbl>
    <w:p w14:paraId="3FD91872" w14:textId="77777777" w:rsidR="00C16BFE" w:rsidRPr="00377A99" w:rsidRDefault="00C16BFE" w:rsidP="00C16BFE">
      <w:pPr>
        <w:pStyle w:val="af5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B9713" w14:textId="77777777" w:rsidR="00C16BFE" w:rsidRPr="00377A99" w:rsidRDefault="00C16BFE" w:rsidP="00C16BFE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Для кредитних спілок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C16BFE" w:rsidRPr="00377A99" w14:paraId="318D4A10" w14:textId="77777777" w:rsidTr="00C16BFE">
        <w:trPr>
          <w:trHeight w:val="691"/>
        </w:trPr>
        <w:tc>
          <w:tcPr>
            <w:tcW w:w="9095" w:type="dxa"/>
            <w:vAlign w:val="center"/>
          </w:tcPr>
          <w:p w14:paraId="342F5638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b/>
                <w:bCs/>
                <w:sz w:val="22"/>
                <w:szCs w:val="22"/>
              </w:rPr>
              <w:t>POST</w:t>
            </w:r>
            <w:r w:rsidRPr="00377A99">
              <w:rPr>
                <w:sz w:val="28"/>
                <w:szCs w:val="28"/>
              </w:rPr>
              <w:t xml:space="preserve"> </w:t>
            </w:r>
            <w:r w:rsidRPr="00377A99">
              <w:rPr>
                <w:b/>
              </w:rPr>
              <w:t>https://cr_server/</w:t>
            </w:r>
            <w:r w:rsidR="00416142" w:rsidRPr="00377A99">
              <w:rPr>
                <w:b/>
              </w:rPr>
              <w:t>package-submission</w:t>
            </w:r>
            <w:r w:rsidRPr="00377A99">
              <w:rPr>
                <w:b/>
              </w:rPr>
              <w:t>/api/credit-unions/v1/json-schemas</w:t>
            </w:r>
          </w:p>
          <w:p w14:paraId="170B8387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Content-Type: text/plain</w:t>
            </w:r>
          </w:p>
          <w:p w14:paraId="2FC19C13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  <w:lang w:val="en-US"/>
              </w:rPr>
              <w:t>Body</w:t>
            </w:r>
            <w:r w:rsidRPr="00377A99">
              <w:rPr>
                <w:sz w:val="22"/>
                <w:szCs w:val="22"/>
              </w:rPr>
              <w:t xml:space="preserve">: </w:t>
            </w:r>
            <w:r w:rsidRPr="00377A99">
              <w:rPr>
                <w:b/>
                <w:sz w:val="22"/>
                <w:szCs w:val="22"/>
                <w:lang w:val="en-US"/>
              </w:rPr>
              <w:t>ASiC-E</w:t>
            </w:r>
          </w:p>
        </w:tc>
      </w:tr>
    </w:tbl>
    <w:p w14:paraId="145F1464" w14:textId="77777777" w:rsidR="00C16BFE" w:rsidRPr="00377A99" w:rsidRDefault="00C16BFE" w:rsidP="00C16BFE">
      <w:pPr>
        <w:jc w:val="both"/>
        <w:rPr>
          <w:b/>
        </w:rPr>
      </w:pPr>
    </w:p>
    <w:p w14:paraId="1E9E0C3C" w14:textId="77777777" w:rsidR="00C16BFE" w:rsidRPr="00377A99" w:rsidRDefault="00C16BFE" w:rsidP="00C16BFE">
      <w:pPr>
        <w:jc w:val="both"/>
        <w:rPr>
          <w:sz w:val="28"/>
          <w:szCs w:val="28"/>
        </w:rPr>
      </w:pPr>
      <w:r w:rsidRPr="00377A99">
        <w:rPr>
          <w:sz w:val="28"/>
          <w:szCs w:val="28"/>
        </w:rPr>
        <w:t>Пояснення:</w:t>
      </w:r>
    </w:p>
    <w:p w14:paraId="30480D59" w14:textId="77777777" w:rsidR="00C16BFE" w:rsidRPr="00377A99" w:rsidRDefault="00C16BFE" w:rsidP="00C16BFE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 xml:space="preserve">ASiC-E – </w:t>
      </w: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>результат накладання</w:t>
      </w:r>
      <w:r w:rsidRPr="00377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>КЕП/УЕП на повідомлення, що сформовані Респондентом, конвертований у Base64 стандарт.</w:t>
      </w:r>
    </w:p>
    <w:p w14:paraId="5734E7F9" w14:textId="77777777" w:rsidR="00C16BFE" w:rsidRPr="00377A99" w:rsidRDefault="00C16BFE" w:rsidP="00C16BFE">
      <w:pPr>
        <w:jc w:val="both"/>
        <w:rPr>
          <w:rFonts w:eastAsia="MS Mincho"/>
          <w:sz w:val="28"/>
          <w:szCs w:val="28"/>
        </w:rPr>
      </w:pPr>
    </w:p>
    <w:p w14:paraId="23B410BA" w14:textId="77777777" w:rsidR="00C16BFE" w:rsidRPr="00377A99" w:rsidRDefault="00C16BFE" w:rsidP="00C16BFE">
      <w:pPr>
        <w:jc w:val="both"/>
        <w:rPr>
          <w:sz w:val="28"/>
          <w:szCs w:val="28"/>
        </w:rPr>
      </w:pPr>
      <w:r w:rsidRPr="00377A99">
        <w:rPr>
          <w:b/>
        </w:rPr>
        <w:lastRenderedPageBreak/>
        <w:t>Приклад повідомлення, на який накладається КЕП/УЕП:</w:t>
      </w:r>
    </w:p>
    <w:p w14:paraId="4DF27E2B" w14:textId="77777777" w:rsidR="00C16BFE" w:rsidRPr="00377A99" w:rsidRDefault="00C16BFE" w:rsidP="00C16BFE">
      <w:pPr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634"/>
      </w:tblGrid>
      <w:tr w:rsidR="00C16BFE" w:rsidRPr="00377A99" w14:paraId="4CD87C89" w14:textId="77777777" w:rsidTr="00C16BFE">
        <w:trPr>
          <w:trHeight w:val="691"/>
        </w:trPr>
        <w:tc>
          <w:tcPr>
            <w:tcW w:w="9634" w:type="dxa"/>
            <w:vAlign w:val="center"/>
          </w:tcPr>
          <w:p w14:paraId="6ADF2637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>{</w:t>
            </w:r>
          </w:p>
          <w:p w14:paraId="0DC9E9B8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"data": {</w:t>
            </w:r>
          </w:p>
          <w:p w14:paraId="1617F450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rPr>
                <w:bCs/>
                <w:sz w:val="22"/>
                <w:szCs w:val="22"/>
              </w:rPr>
              <w:t xml:space="preserve">       "</w:t>
            </w:r>
            <w:r w:rsidRPr="00377A99">
              <w:rPr>
                <w:bCs/>
                <w:sz w:val="22"/>
                <w:szCs w:val="22"/>
                <w:lang w:val="en-US"/>
              </w:rPr>
              <w:t>edrpou</w:t>
            </w:r>
            <w:r w:rsidRPr="00377A99">
              <w:rPr>
                <w:bCs/>
                <w:sz w:val="22"/>
                <w:szCs w:val="22"/>
              </w:rPr>
              <w:t>": "12345678"</w:t>
            </w:r>
          </w:p>
          <w:p w14:paraId="30046AF1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}</w:t>
            </w:r>
          </w:p>
          <w:p w14:paraId="34877D23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}</w:t>
            </w:r>
          </w:p>
        </w:tc>
      </w:tr>
    </w:tbl>
    <w:p w14:paraId="282E5EED" w14:textId="77777777" w:rsidR="00C16BFE" w:rsidRPr="00377A99" w:rsidRDefault="00C16BFE" w:rsidP="00C16BFE">
      <w:pPr>
        <w:jc w:val="both"/>
        <w:rPr>
          <w:sz w:val="28"/>
          <w:szCs w:val="28"/>
        </w:rPr>
      </w:pPr>
    </w:p>
    <w:p w14:paraId="15FC64B2" w14:textId="77777777" w:rsidR="00C16BFE" w:rsidRPr="00377A99" w:rsidRDefault="00C16BFE" w:rsidP="00C16BFE">
      <w:pPr>
        <w:jc w:val="both"/>
        <w:rPr>
          <w:sz w:val="28"/>
          <w:szCs w:val="28"/>
          <w:lang w:val="ru-RU"/>
        </w:rPr>
      </w:pPr>
      <w:r w:rsidRPr="00377A99">
        <w:rPr>
          <w:sz w:val="28"/>
          <w:szCs w:val="28"/>
        </w:rPr>
        <w:t>Пояснення</w:t>
      </w:r>
      <w:r w:rsidRPr="00377A99">
        <w:rPr>
          <w:sz w:val="28"/>
          <w:szCs w:val="28"/>
          <w:lang w:val="ru-RU"/>
        </w:rPr>
        <w:t>:</w:t>
      </w:r>
    </w:p>
    <w:p w14:paraId="0EAFB5CB" w14:textId="763DCDD1" w:rsidR="00C16BFE" w:rsidRPr="00127AD4" w:rsidRDefault="00C16BFE" w:rsidP="00C16BFE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edrpou</w:t>
      </w: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- Єдиний унікальний ідентифікаційний номер юридичної особи респондента(фінансової компанії/кредитної спілки) в Єдиному державному реєстрі підприємств та організацій України.</w:t>
      </w:r>
    </w:p>
    <w:p w14:paraId="3C0DB4A6" w14:textId="77777777" w:rsidR="00775F33" w:rsidRPr="00377A99" w:rsidRDefault="00775F33" w:rsidP="00127AD4">
      <w:pPr>
        <w:pStyle w:val="af5"/>
        <w:jc w:val="both"/>
        <w:rPr>
          <w:sz w:val="28"/>
          <w:szCs w:val="28"/>
        </w:rPr>
      </w:pPr>
    </w:p>
    <w:p w14:paraId="05DDD7E9" w14:textId="77777777" w:rsidR="00C16BFE" w:rsidRPr="00377A99" w:rsidRDefault="00C16BFE" w:rsidP="00C16BFE">
      <w:pPr>
        <w:jc w:val="both"/>
        <w:rPr>
          <w:b/>
        </w:rPr>
      </w:pPr>
      <w:r w:rsidRPr="00377A99">
        <w:rPr>
          <w:b/>
        </w:rPr>
        <w:t>Приклад запиту типу POST на вебсервіс «Отримання JSON схеми».</w:t>
      </w:r>
    </w:p>
    <w:p w14:paraId="2AB0AABC" w14:textId="77777777" w:rsidR="00C16BFE" w:rsidRPr="00377A99" w:rsidRDefault="00C16BFE" w:rsidP="00C16BFE">
      <w:pPr>
        <w:jc w:val="both"/>
        <w:rPr>
          <w:b/>
        </w:rPr>
      </w:pPr>
    </w:p>
    <w:p w14:paraId="5692C4C3" w14:textId="77777777" w:rsidR="00C16BFE" w:rsidRPr="00377A99" w:rsidRDefault="00C16BFE" w:rsidP="00C16BFE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Для фінансових компаній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C16BFE" w:rsidRPr="00377A99" w14:paraId="1049ECAC" w14:textId="77777777" w:rsidTr="00C16BFE">
        <w:trPr>
          <w:trHeight w:val="691"/>
        </w:trPr>
        <w:tc>
          <w:tcPr>
            <w:tcW w:w="9095" w:type="dxa"/>
            <w:vAlign w:val="center"/>
          </w:tcPr>
          <w:p w14:paraId="57935E35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b/>
                <w:bCs/>
                <w:sz w:val="22"/>
                <w:szCs w:val="22"/>
              </w:rPr>
              <w:t>POST</w:t>
            </w:r>
            <w:r w:rsidRPr="00377A99">
              <w:rPr>
                <w:sz w:val="28"/>
                <w:szCs w:val="28"/>
              </w:rPr>
              <w:t xml:space="preserve"> </w:t>
            </w:r>
            <w:r w:rsidRPr="00377A99">
              <w:rPr>
                <w:b/>
              </w:rPr>
              <w:t>https://cr_server/</w:t>
            </w:r>
            <w:r w:rsidR="00416142" w:rsidRPr="00377A99">
              <w:rPr>
                <w:b/>
              </w:rPr>
              <w:t>package-submission</w:t>
            </w:r>
            <w:r w:rsidRPr="00377A99">
              <w:rPr>
                <w:b/>
              </w:rPr>
              <w:t>/api/financial-companies/v1/json-schemas</w:t>
            </w:r>
            <w:r w:rsidRPr="00377A99">
              <w:t xml:space="preserve"> </w:t>
            </w:r>
            <w:r w:rsidRPr="00377A99">
              <w:rPr>
                <w:b/>
              </w:rPr>
              <w:t>/{schemaName}</w:t>
            </w:r>
          </w:p>
          <w:p w14:paraId="4B91EA46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Content-Type: text/plain</w:t>
            </w:r>
          </w:p>
          <w:p w14:paraId="37D56329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  <w:lang w:val="en-US"/>
              </w:rPr>
              <w:t>Body</w:t>
            </w:r>
            <w:r w:rsidRPr="00377A99">
              <w:rPr>
                <w:sz w:val="22"/>
                <w:szCs w:val="22"/>
              </w:rPr>
              <w:t xml:space="preserve">: </w:t>
            </w:r>
            <w:r w:rsidRPr="00377A99">
              <w:rPr>
                <w:b/>
                <w:sz w:val="22"/>
                <w:szCs w:val="22"/>
                <w:lang w:val="en-US"/>
              </w:rPr>
              <w:t>ASiC-E</w:t>
            </w:r>
          </w:p>
        </w:tc>
      </w:tr>
    </w:tbl>
    <w:p w14:paraId="7F092E9D" w14:textId="77777777" w:rsidR="00C16BFE" w:rsidRPr="00377A99" w:rsidRDefault="00C16BFE" w:rsidP="00C16BFE">
      <w:pPr>
        <w:pStyle w:val="af5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4E3CB7" w14:textId="77777777" w:rsidR="00C16BFE" w:rsidRPr="00377A99" w:rsidRDefault="00C16BFE" w:rsidP="00C16BFE">
      <w:pPr>
        <w:pStyle w:val="af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>Для кредитних спілок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C16BFE" w:rsidRPr="00377A99" w14:paraId="2891F4EB" w14:textId="77777777" w:rsidTr="00C16BFE">
        <w:trPr>
          <w:trHeight w:val="691"/>
        </w:trPr>
        <w:tc>
          <w:tcPr>
            <w:tcW w:w="9095" w:type="dxa"/>
            <w:vAlign w:val="center"/>
          </w:tcPr>
          <w:p w14:paraId="3A7BFFBD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b/>
                <w:bCs/>
                <w:sz w:val="22"/>
                <w:szCs w:val="22"/>
              </w:rPr>
              <w:t>POST</w:t>
            </w:r>
            <w:r w:rsidRPr="00377A99">
              <w:rPr>
                <w:sz w:val="28"/>
                <w:szCs w:val="28"/>
              </w:rPr>
              <w:t xml:space="preserve"> </w:t>
            </w:r>
            <w:r w:rsidRPr="00377A99">
              <w:rPr>
                <w:b/>
              </w:rPr>
              <w:t>https://cr_server/</w:t>
            </w:r>
            <w:r w:rsidR="00416142" w:rsidRPr="00377A99">
              <w:rPr>
                <w:b/>
                <w:lang w:val="en-US"/>
              </w:rPr>
              <w:t>p</w:t>
            </w:r>
            <w:r w:rsidR="00416142" w:rsidRPr="00377A99">
              <w:rPr>
                <w:b/>
              </w:rPr>
              <w:t>ackage-submission</w:t>
            </w:r>
            <w:r w:rsidRPr="00377A99">
              <w:rPr>
                <w:b/>
              </w:rPr>
              <w:t>/api/credit-unions/v1/json-schemas</w:t>
            </w:r>
            <w:r w:rsidRPr="00377A99">
              <w:t xml:space="preserve"> </w:t>
            </w:r>
            <w:r w:rsidRPr="00377A99">
              <w:rPr>
                <w:b/>
              </w:rPr>
              <w:t>/{schemaName}</w:t>
            </w:r>
          </w:p>
          <w:p w14:paraId="420EC589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Content-Type: text/plain</w:t>
            </w:r>
          </w:p>
          <w:p w14:paraId="4BBCE45F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  <w:lang w:val="en-US"/>
              </w:rPr>
              <w:t>Body</w:t>
            </w:r>
            <w:r w:rsidRPr="00377A99">
              <w:rPr>
                <w:sz w:val="22"/>
                <w:szCs w:val="22"/>
              </w:rPr>
              <w:t xml:space="preserve">: </w:t>
            </w:r>
            <w:r w:rsidRPr="00377A99">
              <w:rPr>
                <w:b/>
                <w:sz w:val="22"/>
                <w:szCs w:val="22"/>
                <w:lang w:val="en-US"/>
              </w:rPr>
              <w:t>ASiC-E</w:t>
            </w:r>
          </w:p>
        </w:tc>
      </w:tr>
    </w:tbl>
    <w:p w14:paraId="026D9E23" w14:textId="77777777" w:rsidR="00C16BFE" w:rsidRPr="00377A99" w:rsidRDefault="00C16BFE" w:rsidP="00C16BFE">
      <w:pPr>
        <w:jc w:val="both"/>
        <w:rPr>
          <w:b/>
        </w:rPr>
      </w:pPr>
    </w:p>
    <w:p w14:paraId="51534BF3" w14:textId="77777777" w:rsidR="00C16BFE" w:rsidRPr="00377A99" w:rsidRDefault="00C16BFE" w:rsidP="00C16BFE">
      <w:pPr>
        <w:jc w:val="both"/>
        <w:rPr>
          <w:sz w:val="28"/>
          <w:szCs w:val="28"/>
        </w:rPr>
      </w:pPr>
      <w:r w:rsidRPr="00377A99">
        <w:rPr>
          <w:sz w:val="28"/>
          <w:szCs w:val="28"/>
        </w:rPr>
        <w:t>Пояснення:</w:t>
      </w:r>
    </w:p>
    <w:p w14:paraId="03958E36" w14:textId="77777777" w:rsidR="00C16BFE" w:rsidRPr="00377A99" w:rsidRDefault="00C16BFE" w:rsidP="00C16BFE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A99">
        <w:rPr>
          <w:rFonts w:ascii="Times New Roman" w:hAnsi="Times New Roman" w:cs="Times New Roman"/>
          <w:sz w:val="28"/>
          <w:szCs w:val="28"/>
          <w:lang w:val="uk-UA"/>
        </w:rPr>
        <w:t xml:space="preserve">ASiC-E – </w:t>
      </w: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>результат накладання</w:t>
      </w:r>
      <w:r w:rsidRPr="00377A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>КЕП/УЕП на повідомлення, що сформовані Респондентом, конвертований у Base64 стандарт.</w:t>
      </w:r>
    </w:p>
    <w:p w14:paraId="1B7D546F" w14:textId="77777777" w:rsidR="00C16BFE" w:rsidRPr="00377A99" w:rsidRDefault="00C16BFE" w:rsidP="00C16BFE">
      <w:pPr>
        <w:pStyle w:val="af5"/>
        <w:numPr>
          <w:ilvl w:val="0"/>
          <w:numId w:val="7"/>
        </w:numPr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>{schemaName} – ім’я схеми зі списку імен які видає вебсервіс «Властивості JSON схем».</w:t>
      </w:r>
    </w:p>
    <w:p w14:paraId="321CDD3F" w14:textId="77777777" w:rsidR="00C16BFE" w:rsidRPr="00377A99" w:rsidRDefault="00C16BFE" w:rsidP="00C16BFE">
      <w:pPr>
        <w:jc w:val="both"/>
        <w:rPr>
          <w:rFonts w:eastAsia="MS Mincho"/>
          <w:sz w:val="28"/>
          <w:szCs w:val="28"/>
        </w:rPr>
      </w:pPr>
    </w:p>
    <w:p w14:paraId="18609933" w14:textId="77777777" w:rsidR="00C16BFE" w:rsidRPr="00377A99" w:rsidRDefault="00C16BFE" w:rsidP="00C16BFE">
      <w:pPr>
        <w:jc w:val="both"/>
        <w:rPr>
          <w:b/>
        </w:rPr>
      </w:pPr>
      <w:r w:rsidRPr="00377A99">
        <w:rPr>
          <w:b/>
        </w:rPr>
        <w:t>Приклад повідомлення, на який накладається КЕП/УЕП:</w:t>
      </w:r>
    </w:p>
    <w:p w14:paraId="4CE1EECD" w14:textId="77777777" w:rsidR="00C16BFE" w:rsidRPr="00377A99" w:rsidRDefault="00C16BFE" w:rsidP="00C16BFE">
      <w:pPr>
        <w:jc w:val="both"/>
        <w:rPr>
          <w:b/>
        </w:rPr>
      </w:pPr>
    </w:p>
    <w:tbl>
      <w:tblPr>
        <w:tblW w:w="0" w:type="auto"/>
        <w:tblInd w:w="-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634"/>
      </w:tblGrid>
      <w:tr w:rsidR="00C16BFE" w:rsidRPr="00377A99" w14:paraId="35EB010D" w14:textId="77777777" w:rsidTr="00C16BFE">
        <w:trPr>
          <w:trHeight w:val="691"/>
        </w:trPr>
        <w:tc>
          <w:tcPr>
            <w:tcW w:w="9634" w:type="dxa"/>
            <w:vAlign w:val="center"/>
          </w:tcPr>
          <w:p w14:paraId="12930DEF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>{</w:t>
            </w:r>
          </w:p>
          <w:p w14:paraId="2E8A4D09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377A99">
              <w:rPr>
                <w:bCs/>
                <w:sz w:val="22"/>
                <w:szCs w:val="22"/>
              </w:rPr>
              <w:t xml:space="preserve">  "data": {</w:t>
            </w:r>
          </w:p>
          <w:p w14:paraId="0ABA297D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rPr>
                <w:bCs/>
                <w:sz w:val="22"/>
                <w:szCs w:val="22"/>
              </w:rPr>
              <w:t xml:space="preserve">       "</w:t>
            </w:r>
            <w:r w:rsidRPr="00377A99">
              <w:rPr>
                <w:bCs/>
                <w:sz w:val="22"/>
                <w:szCs w:val="22"/>
                <w:lang w:val="en-US"/>
              </w:rPr>
              <w:t>edrpou</w:t>
            </w:r>
            <w:r w:rsidRPr="00377A99">
              <w:rPr>
                <w:bCs/>
                <w:sz w:val="22"/>
                <w:szCs w:val="22"/>
              </w:rPr>
              <w:t>": "12345678"</w:t>
            </w:r>
          </w:p>
          <w:p w14:paraId="22D6645F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 xml:space="preserve">  }</w:t>
            </w:r>
          </w:p>
          <w:p w14:paraId="15D560B0" w14:textId="77777777" w:rsidR="00C16BFE" w:rsidRPr="00377A99" w:rsidRDefault="00C16BFE" w:rsidP="00C16B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377A99">
              <w:rPr>
                <w:sz w:val="22"/>
                <w:szCs w:val="22"/>
              </w:rPr>
              <w:t>}</w:t>
            </w:r>
          </w:p>
        </w:tc>
      </w:tr>
    </w:tbl>
    <w:p w14:paraId="139423A5" w14:textId="77777777" w:rsidR="00804092" w:rsidRPr="00377A99" w:rsidRDefault="00804092" w:rsidP="00C16BFE">
      <w:pPr>
        <w:jc w:val="both"/>
        <w:rPr>
          <w:sz w:val="28"/>
          <w:szCs w:val="28"/>
        </w:rPr>
      </w:pPr>
    </w:p>
    <w:p w14:paraId="35283534" w14:textId="77777777" w:rsidR="00C16BFE" w:rsidRPr="00377A99" w:rsidRDefault="00C16BFE" w:rsidP="00C16BFE">
      <w:pPr>
        <w:jc w:val="both"/>
        <w:rPr>
          <w:sz w:val="28"/>
          <w:szCs w:val="28"/>
        </w:rPr>
      </w:pPr>
      <w:r w:rsidRPr="00377A99">
        <w:rPr>
          <w:sz w:val="28"/>
          <w:szCs w:val="28"/>
        </w:rPr>
        <w:t>Пояснення:</w:t>
      </w:r>
    </w:p>
    <w:p w14:paraId="628DD192" w14:textId="77777777" w:rsidR="00C16BFE" w:rsidRPr="00377A99" w:rsidRDefault="00C16BFE" w:rsidP="00C16BFE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A99">
        <w:rPr>
          <w:rFonts w:ascii="Times New Roman" w:eastAsia="MS Mincho" w:hAnsi="Times New Roman" w:cs="Times New Roman"/>
          <w:sz w:val="28"/>
          <w:szCs w:val="28"/>
          <w:lang w:val="uk-UA"/>
        </w:rPr>
        <w:t>edrpou - Єдиний унікальний ідентифікаційний номер юридичної особи респондента(фінансової компанії/кредитної спілки) в Єдиному державному реєстрі підприємств та організацій України.</w:t>
      </w:r>
    </w:p>
    <w:p w14:paraId="75ADCB64" w14:textId="77777777" w:rsidR="00C16BFE" w:rsidRPr="00377A99" w:rsidRDefault="00C16BFE" w:rsidP="00C16BFE">
      <w:pPr>
        <w:jc w:val="both"/>
        <w:rPr>
          <w:b/>
        </w:rPr>
      </w:pPr>
    </w:p>
    <w:p w14:paraId="445D89B5" w14:textId="77777777" w:rsidR="00864221" w:rsidRPr="00377A99" w:rsidRDefault="00864221" w:rsidP="00864221">
      <w:pPr>
        <w:pStyle w:val="-"/>
        <w:numPr>
          <w:ilvl w:val="0"/>
          <w:numId w:val="2"/>
        </w:numPr>
        <w:ind w:left="556" w:hanging="556"/>
        <w:rPr>
          <w:szCs w:val="28"/>
        </w:rPr>
      </w:pPr>
      <w:bookmarkStart w:id="17" w:name="_Toc482954235"/>
      <w:bookmarkStart w:id="18" w:name="_Toc482954843"/>
      <w:bookmarkStart w:id="19" w:name="_Ref482968712"/>
      <w:bookmarkStart w:id="20" w:name="_Toc482954226"/>
      <w:bookmarkStart w:id="21" w:name="_Toc482954834"/>
      <w:r w:rsidRPr="00377A99">
        <w:rPr>
          <w:szCs w:val="28"/>
        </w:rPr>
        <w:lastRenderedPageBreak/>
        <w:t>Опис форматів даних, що використовуються у повідомленнях.</w:t>
      </w:r>
    </w:p>
    <w:bookmarkEnd w:id="17"/>
    <w:bookmarkEnd w:id="18"/>
    <w:bookmarkEnd w:id="19"/>
    <w:p w14:paraId="5378CB1B" w14:textId="77777777" w:rsidR="00864221" w:rsidRPr="00377A99" w:rsidRDefault="00864221" w:rsidP="00377A99">
      <w:pPr>
        <w:pStyle w:val="af1"/>
        <w:ind w:left="556"/>
        <w:rPr>
          <w:rFonts w:ascii="Times New Roman" w:hAnsi="Times New Roman" w:cs="Times New Roman"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92"/>
        <w:gridCol w:w="3615"/>
        <w:gridCol w:w="2743"/>
      </w:tblGrid>
      <w:tr w:rsidR="00864221" w:rsidRPr="00377A99" w14:paraId="2E21AD1A" w14:textId="77777777" w:rsidTr="00317290">
        <w:trPr>
          <w:trHeight w:val="948"/>
        </w:trPr>
        <w:tc>
          <w:tcPr>
            <w:tcW w:w="1505" w:type="dxa"/>
            <w:hideMark/>
          </w:tcPr>
          <w:p w14:paraId="5C14A94B" w14:textId="77777777" w:rsidR="00864221" w:rsidRPr="00377A99" w:rsidRDefault="00864221" w:rsidP="0031729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377A99">
              <w:rPr>
                <w:b/>
                <w:bCs/>
                <w:color w:val="000000"/>
              </w:rPr>
              <w:t>Тип даних</w:t>
            </w:r>
          </w:p>
        </w:tc>
        <w:tc>
          <w:tcPr>
            <w:tcW w:w="1492" w:type="dxa"/>
            <w:hideMark/>
          </w:tcPr>
          <w:p w14:paraId="1FAF7DF6" w14:textId="77777777" w:rsidR="00864221" w:rsidRPr="00377A99" w:rsidRDefault="00864221" w:rsidP="00317290">
            <w:pPr>
              <w:jc w:val="center"/>
              <w:rPr>
                <w:b/>
                <w:bCs/>
                <w:color w:val="000000"/>
              </w:rPr>
            </w:pPr>
            <w:r w:rsidRPr="00377A99">
              <w:rPr>
                <w:b/>
                <w:bCs/>
                <w:color w:val="000000"/>
              </w:rPr>
              <w:t>Формат даних</w:t>
            </w:r>
          </w:p>
        </w:tc>
        <w:tc>
          <w:tcPr>
            <w:tcW w:w="3615" w:type="dxa"/>
            <w:hideMark/>
          </w:tcPr>
          <w:p w14:paraId="2A80066F" w14:textId="77777777" w:rsidR="00864221" w:rsidRPr="00377A99" w:rsidRDefault="00864221" w:rsidP="00317290">
            <w:pPr>
              <w:jc w:val="center"/>
              <w:rPr>
                <w:b/>
                <w:bCs/>
                <w:color w:val="000000"/>
              </w:rPr>
            </w:pPr>
            <w:r w:rsidRPr="00377A99">
              <w:rPr>
                <w:b/>
                <w:bCs/>
                <w:color w:val="000000"/>
              </w:rPr>
              <w:t>Опис вимог до подання типу даних</w:t>
            </w:r>
          </w:p>
        </w:tc>
        <w:tc>
          <w:tcPr>
            <w:tcW w:w="2743" w:type="dxa"/>
            <w:hideMark/>
          </w:tcPr>
          <w:p w14:paraId="0C838F6B" w14:textId="77777777" w:rsidR="00864221" w:rsidRPr="00377A99" w:rsidRDefault="00864221" w:rsidP="00317290">
            <w:pPr>
              <w:jc w:val="center"/>
              <w:rPr>
                <w:b/>
                <w:bCs/>
                <w:color w:val="212121"/>
              </w:rPr>
            </w:pPr>
            <w:r w:rsidRPr="00377A99">
              <w:rPr>
                <w:b/>
                <w:bCs/>
                <w:color w:val="212121"/>
              </w:rPr>
              <w:t>Можливі допустимі значення</w:t>
            </w:r>
          </w:p>
        </w:tc>
      </w:tr>
      <w:tr w:rsidR="00864221" w:rsidRPr="00377A99" w14:paraId="1AD2CF35" w14:textId="77777777" w:rsidTr="00317290">
        <w:trPr>
          <w:trHeight w:val="948"/>
        </w:trPr>
        <w:tc>
          <w:tcPr>
            <w:tcW w:w="1505" w:type="dxa"/>
            <w:hideMark/>
          </w:tcPr>
          <w:p w14:paraId="5CFA7EE2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 xml:space="preserve">Символьний </w:t>
            </w:r>
            <w:r w:rsidRPr="00377A99">
              <w:rPr>
                <w:b/>
                <w:bCs/>
                <w:color w:val="212121"/>
              </w:rPr>
              <w:t>String</w:t>
            </w:r>
          </w:p>
        </w:tc>
        <w:tc>
          <w:tcPr>
            <w:tcW w:w="1492" w:type="dxa"/>
            <w:hideMark/>
          </w:tcPr>
          <w:p w14:paraId="10E28609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>C(10), або С(3:25)</w:t>
            </w:r>
          </w:p>
        </w:tc>
        <w:tc>
          <w:tcPr>
            <w:tcW w:w="3615" w:type="dxa"/>
            <w:hideMark/>
          </w:tcPr>
          <w:p w14:paraId="5D3CCA41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>Набуває значення набір (рядок) символів у вигляді а) C(Y) де Y-максимальна кількість символів, або C(X:Y) де X-мінімальна кількість символів,Y-максимальна кількість символів</w:t>
            </w:r>
          </w:p>
        </w:tc>
        <w:tc>
          <w:tcPr>
            <w:tcW w:w="2743" w:type="dxa"/>
            <w:hideMark/>
          </w:tcPr>
          <w:p w14:paraId="0028084B" w14:textId="75A68270" w:rsidR="00864221" w:rsidRPr="00377A99" w:rsidRDefault="00864221" w:rsidP="000E6B8D">
            <w:pPr>
              <w:rPr>
                <w:color w:val="212121"/>
              </w:rPr>
            </w:pPr>
            <w:r w:rsidRPr="00377A99">
              <w:rPr>
                <w:color w:val="212121"/>
              </w:rPr>
              <w:t>“asdf”  “ddf%#_ “  “         “</w:t>
            </w:r>
            <w:r w:rsidR="008B637C" w:rsidRPr="00377A99">
              <w:rPr>
                <w:color w:val="212121"/>
              </w:rPr>
              <w:t xml:space="preserve"> “23456”  “1900-02-15” “0” </w:t>
            </w:r>
          </w:p>
        </w:tc>
      </w:tr>
      <w:tr w:rsidR="00864221" w:rsidRPr="00377A99" w14:paraId="5EF56A16" w14:textId="77777777" w:rsidTr="00317290">
        <w:trPr>
          <w:trHeight w:val="1560"/>
        </w:trPr>
        <w:tc>
          <w:tcPr>
            <w:tcW w:w="1505" w:type="dxa"/>
            <w:hideMark/>
          </w:tcPr>
          <w:p w14:paraId="2463F34F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 xml:space="preserve">Числовий </w:t>
            </w:r>
            <w:r w:rsidRPr="00377A99">
              <w:rPr>
                <w:b/>
                <w:bCs/>
                <w:color w:val="212121"/>
              </w:rPr>
              <w:t>Number</w:t>
            </w:r>
          </w:p>
        </w:tc>
        <w:tc>
          <w:tcPr>
            <w:tcW w:w="1492" w:type="dxa"/>
            <w:hideMark/>
          </w:tcPr>
          <w:p w14:paraId="2979D167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>N(2) або N(7,4)</w:t>
            </w:r>
          </w:p>
        </w:tc>
        <w:tc>
          <w:tcPr>
            <w:tcW w:w="3615" w:type="dxa"/>
            <w:hideMark/>
          </w:tcPr>
          <w:p w14:paraId="41631CA2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>Набуває значення «число» у вигляді N(2), де 2-ціле число де кількість цифр у числі не більше 2 або N(7,4) де 7- ціле число де кількість цифр у числі не більше 7 та кількість цифр у числі після крапки не більше 4.</w:t>
            </w:r>
          </w:p>
        </w:tc>
        <w:tc>
          <w:tcPr>
            <w:tcW w:w="2743" w:type="dxa"/>
            <w:hideMark/>
          </w:tcPr>
          <w:p w14:paraId="124E3FE2" w14:textId="605A1870" w:rsidR="00864221" w:rsidRPr="00377A99" w:rsidRDefault="00864221" w:rsidP="000E6B8D">
            <w:pPr>
              <w:rPr>
                <w:color w:val="212121"/>
              </w:rPr>
            </w:pPr>
            <w:r w:rsidRPr="00377A99">
              <w:rPr>
                <w:color w:val="212121"/>
              </w:rPr>
              <w:t xml:space="preserve">1 2   324   -526    125.25  0.0000578 </w:t>
            </w:r>
          </w:p>
        </w:tc>
      </w:tr>
      <w:tr w:rsidR="00864221" w:rsidRPr="00377A99" w14:paraId="40E0FB1E" w14:textId="77777777" w:rsidTr="00317290">
        <w:trPr>
          <w:trHeight w:val="948"/>
        </w:trPr>
        <w:tc>
          <w:tcPr>
            <w:tcW w:w="1505" w:type="dxa"/>
            <w:hideMark/>
          </w:tcPr>
          <w:p w14:paraId="07F3B58C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 xml:space="preserve">Логічний </w:t>
            </w:r>
            <w:r w:rsidRPr="00377A99">
              <w:rPr>
                <w:b/>
                <w:bCs/>
                <w:color w:val="000000"/>
              </w:rPr>
              <w:t>Boolean</w:t>
            </w:r>
          </w:p>
        </w:tc>
        <w:tc>
          <w:tcPr>
            <w:tcW w:w="1492" w:type="dxa"/>
            <w:hideMark/>
          </w:tcPr>
          <w:p w14:paraId="2B887063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>B</w:t>
            </w:r>
          </w:p>
        </w:tc>
        <w:tc>
          <w:tcPr>
            <w:tcW w:w="3615" w:type="dxa"/>
            <w:hideMark/>
          </w:tcPr>
          <w:p w14:paraId="2C4C461B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>Набуває одного з визначеного переліку значень true або false</w:t>
            </w:r>
          </w:p>
        </w:tc>
        <w:tc>
          <w:tcPr>
            <w:tcW w:w="2743" w:type="dxa"/>
            <w:hideMark/>
          </w:tcPr>
          <w:p w14:paraId="052A3FDF" w14:textId="6E967101" w:rsidR="00864221" w:rsidRPr="00377A99" w:rsidRDefault="00864221" w:rsidP="000E6B8D">
            <w:pPr>
              <w:rPr>
                <w:color w:val="212121"/>
              </w:rPr>
            </w:pPr>
            <w:r w:rsidRPr="00377A99">
              <w:t>true</w:t>
            </w:r>
            <w:r w:rsidRPr="00377A99">
              <w:rPr>
                <w:color w:val="212121"/>
              </w:rPr>
              <w:t>, false</w:t>
            </w:r>
          </w:p>
        </w:tc>
      </w:tr>
      <w:tr w:rsidR="00864221" w:rsidRPr="00377A99" w14:paraId="570EF053" w14:textId="77777777" w:rsidTr="00317290">
        <w:trPr>
          <w:trHeight w:val="2016"/>
        </w:trPr>
        <w:tc>
          <w:tcPr>
            <w:tcW w:w="1505" w:type="dxa"/>
            <w:vMerge w:val="restart"/>
            <w:hideMark/>
          </w:tcPr>
          <w:p w14:paraId="120E9514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 xml:space="preserve">Дата, ISO 8601 </w:t>
            </w:r>
          </w:p>
          <w:p w14:paraId="5479D850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b/>
                <w:bCs/>
              </w:rPr>
              <w:t>Date</w:t>
            </w:r>
          </w:p>
        </w:tc>
        <w:tc>
          <w:tcPr>
            <w:tcW w:w="1492" w:type="dxa"/>
            <w:vMerge w:val="restart"/>
            <w:hideMark/>
          </w:tcPr>
          <w:p w14:paraId="616C49CE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>D(10)</w:t>
            </w:r>
          </w:p>
        </w:tc>
        <w:tc>
          <w:tcPr>
            <w:tcW w:w="3615" w:type="dxa"/>
            <w:vMerge w:val="restart"/>
            <w:hideMark/>
          </w:tcPr>
          <w:p w14:paraId="12584E63" w14:textId="77777777" w:rsidR="00864221" w:rsidRPr="00377A99" w:rsidRDefault="00864221" w:rsidP="00317290">
            <w:pPr>
              <w:rPr>
                <w:color w:val="000000"/>
              </w:rPr>
            </w:pPr>
            <w:r w:rsidRPr="00377A99">
              <w:rPr>
                <w:color w:val="000000"/>
              </w:rPr>
              <w:t>Набуває значення у форматі “YYYY-MM-DD”, де: YYYY – рік (чотири цифри), MM –місяць (дві цифри), DD – день (дві цифри). Наприклад: 2015-05-19 означає 19 травня 2015 року</w:t>
            </w:r>
          </w:p>
        </w:tc>
        <w:tc>
          <w:tcPr>
            <w:tcW w:w="2743" w:type="dxa"/>
            <w:vMerge w:val="restart"/>
            <w:hideMark/>
          </w:tcPr>
          <w:p w14:paraId="60C3EAAE" w14:textId="14CEADCF" w:rsidR="00864221" w:rsidRPr="00377A99" w:rsidRDefault="00864221" w:rsidP="000E6B8D">
            <w:pPr>
              <w:rPr>
                <w:color w:val="212121"/>
              </w:rPr>
            </w:pPr>
            <w:r w:rsidRPr="00377A99">
              <w:rPr>
                <w:color w:val="212121"/>
              </w:rPr>
              <w:t>“1900-02-15” “2000-08-24”</w:t>
            </w:r>
          </w:p>
        </w:tc>
      </w:tr>
      <w:tr w:rsidR="00864221" w:rsidRPr="00377A99" w14:paraId="60EA153B" w14:textId="77777777" w:rsidTr="00317290">
        <w:trPr>
          <w:trHeight w:val="276"/>
        </w:trPr>
        <w:tc>
          <w:tcPr>
            <w:tcW w:w="1505" w:type="dxa"/>
            <w:vMerge/>
            <w:hideMark/>
          </w:tcPr>
          <w:p w14:paraId="73267531" w14:textId="77777777" w:rsidR="00864221" w:rsidRPr="00377A99" w:rsidRDefault="00864221" w:rsidP="00317290">
            <w:pPr>
              <w:rPr>
                <w:color w:val="000000"/>
              </w:rPr>
            </w:pPr>
          </w:p>
        </w:tc>
        <w:tc>
          <w:tcPr>
            <w:tcW w:w="1492" w:type="dxa"/>
            <w:vMerge/>
            <w:hideMark/>
          </w:tcPr>
          <w:p w14:paraId="256ADF39" w14:textId="77777777" w:rsidR="00864221" w:rsidRPr="00377A99" w:rsidRDefault="00864221" w:rsidP="00317290">
            <w:pPr>
              <w:rPr>
                <w:color w:val="000000"/>
              </w:rPr>
            </w:pPr>
          </w:p>
        </w:tc>
        <w:tc>
          <w:tcPr>
            <w:tcW w:w="3615" w:type="dxa"/>
            <w:vMerge/>
            <w:hideMark/>
          </w:tcPr>
          <w:p w14:paraId="10026274" w14:textId="77777777" w:rsidR="00864221" w:rsidRPr="00377A99" w:rsidRDefault="00864221" w:rsidP="00317290">
            <w:pPr>
              <w:rPr>
                <w:color w:val="000000"/>
              </w:rPr>
            </w:pPr>
          </w:p>
        </w:tc>
        <w:tc>
          <w:tcPr>
            <w:tcW w:w="2743" w:type="dxa"/>
            <w:vMerge/>
            <w:hideMark/>
          </w:tcPr>
          <w:p w14:paraId="4687C053" w14:textId="77777777" w:rsidR="00864221" w:rsidRPr="00377A99" w:rsidRDefault="00864221" w:rsidP="00317290">
            <w:pPr>
              <w:rPr>
                <w:color w:val="212121"/>
              </w:rPr>
            </w:pPr>
          </w:p>
        </w:tc>
      </w:tr>
      <w:tr w:rsidR="009C017E" w:rsidRPr="00377A99" w14:paraId="29ECF11F" w14:textId="77777777" w:rsidTr="00317290">
        <w:trPr>
          <w:trHeight w:val="1572"/>
        </w:trPr>
        <w:tc>
          <w:tcPr>
            <w:tcW w:w="1505" w:type="dxa"/>
            <w:hideMark/>
          </w:tcPr>
          <w:p w14:paraId="0F3D538D" w14:textId="77777777" w:rsidR="009C017E" w:rsidRPr="00377A99" w:rsidRDefault="009C017E" w:rsidP="009C017E">
            <w:pPr>
              <w:rPr>
                <w:color w:val="000000"/>
              </w:rPr>
            </w:pPr>
            <w:r w:rsidRPr="00377A99">
              <w:rPr>
                <w:color w:val="000000"/>
              </w:rPr>
              <w:t xml:space="preserve">Комбіновані дата й час, ISO 8601 </w:t>
            </w:r>
            <w:r w:rsidRPr="00377A99">
              <w:rPr>
                <w:b/>
                <w:bCs/>
              </w:rPr>
              <w:t>Date</w:t>
            </w:r>
          </w:p>
        </w:tc>
        <w:tc>
          <w:tcPr>
            <w:tcW w:w="1492" w:type="dxa"/>
            <w:hideMark/>
          </w:tcPr>
          <w:p w14:paraId="3EBAF6E7" w14:textId="77777777" w:rsidR="009C017E" w:rsidRPr="00377A99" w:rsidRDefault="009C017E" w:rsidP="009C017E">
            <w:pPr>
              <w:rPr>
                <w:color w:val="000000"/>
              </w:rPr>
            </w:pPr>
            <w:r w:rsidRPr="00377A99">
              <w:rPr>
                <w:color w:val="000000"/>
              </w:rPr>
              <w:t>D(</w:t>
            </w:r>
            <w:r w:rsidRPr="00377A99">
              <w:rPr>
                <w:color w:val="000000"/>
                <w:lang w:val="en-US"/>
              </w:rPr>
              <w:t>23</w:t>
            </w:r>
            <w:r w:rsidRPr="00377A99">
              <w:rPr>
                <w:color w:val="000000"/>
              </w:rPr>
              <w:t>)</w:t>
            </w:r>
          </w:p>
        </w:tc>
        <w:tc>
          <w:tcPr>
            <w:tcW w:w="3615" w:type="dxa"/>
            <w:hideMark/>
          </w:tcPr>
          <w:p w14:paraId="259EDBFA" w14:textId="77777777" w:rsidR="009C017E" w:rsidRPr="00377A99" w:rsidRDefault="009C017E" w:rsidP="009C017E">
            <w:pPr>
              <w:rPr>
                <w:color w:val="000000"/>
              </w:rPr>
            </w:pPr>
            <w:r w:rsidRPr="00377A99">
              <w:rPr>
                <w:color w:val="000000"/>
              </w:rPr>
              <w:t>Набуває значення у форматі “yyyy-MM-ddTHH:mm:ss.s</w:t>
            </w:r>
            <w:r w:rsidRPr="00377A99">
              <w:t>”,</w:t>
            </w:r>
            <w:r w:rsidRPr="00377A99">
              <w:rPr>
                <w:color w:val="0070C0"/>
              </w:rPr>
              <w:t xml:space="preserve"> </w:t>
            </w:r>
            <w:r w:rsidRPr="00377A99">
              <w:rPr>
                <w:color w:val="000000"/>
              </w:rPr>
              <w:t>де: yyyy – рік (чотири цифри), MM – місяць (дві цифри), dd – день (дві цифри</w:t>
            </w:r>
            <w:r w:rsidRPr="00377A99">
              <w:t>), HH –годин,mm – хвилин, ss – секунд, s – мілісекунд.</w:t>
            </w:r>
            <w:r w:rsidRPr="00377A99">
              <w:rPr>
                <w:color w:val="000000"/>
              </w:rPr>
              <w:t xml:space="preserve"> Наприклад: 2015-05-19 означає 19 травня 2015 року 2015-05-19T15:22:37</w:t>
            </w:r>
          </w:p>
        </w:tc>
        <w:tc>
          <w:tcPr>
            <w:tcW w:w="2743" w:type="dxa"/>
            <w:hideMark/>
          </w:tcPr>
          <w:p w14:paraId="5A69DA6A" w14:textId="76D305F5" w:rsidR="009C017E" w:rsidRPr="00377A99" w:rsidRDefault="009C017E" w:rsidP="000E6B8D">
            <w:pPr>
              <w:rPr>
                <w:color w:val="212121"/>
              </w:rPr>
            </w:pPr>
            <w:r w:rsidRPr="00377A99">
              <w:rPr>
                <w:color w:val="212121"/>
              </w:rPr>
              <w:t>“2015-05-19T15:22:37</w:t>
            </w:r>
            <w:r w:rsidRPr="00377A99">
              <w:rPr>
                <w:color w:val="212121"/>
                <w:lang w:val="ru-RU"/>
              </w:rPr>
              <w:t>.123</w:t>
            </w:r>
            <w:r w:rsidRPr="00377A99">
              <w:rPr>
                <w:color w:val="212121"/>
              </w:rPr>
              <w:t xml:space="preserve">” </w:t>
            </w:r>
          </w:p>
        </w:tc>
      </w:tr>
      <w:tr w:rsidR="000E6B8D" w:rsidRPr="00377A99" w14:paraId="40761D3C" w14:textId="77777777" w:rsidTr="00317290">
        <w:trPr>
          <w:trHeight w:val="1572"/>
        </w:trPr>
        <w:tc>
          <w:tcPr>
            <w:tcW w:w="1505" w:type="dxa"/>
          </w:tcPr>
          <w:p w14:paraId="01EAF939" w14:textId="77777777" w:rsidR="000E6B8D" w:rsidRPr="00377A99" w:rsidRDefault="000E6B8D" w:rsidP="000E6B8D">
            <w:pPr>
              <w:rPr>
                <w:color w:val="000000"/>
              </w:rPr>
            </w:pPr>
            <w:r w:rsidRPr="006A2050">
              <w:rPr>
                <w:color w:val="000000"/>
              </w:rPr>
              <w:t>Пусте значення</w:t>
            </w:r>
            <w:r>
              <w:rPr>
                <w:b/>
                <w:bCs/>
              </w:rPr>
              <w:t xml:space="preserve"> </w:t>
            </w:r>
            <w:r w:rsidRPr="006A2050">
              <w:rPr>
                <w:b/>
                <w:bCs/>
              </w:rPr>
              <w:t>null</w:t>
            </w:r>
          </w:p>
        </w:tc>
        <w:tc>
          <w:tcPr>
            <w:tcW w:w="1492" w:type="dxa"/>
          </w:tcPr>
          <w:p w14:paraId="2E67B3B5" w14:textId="77777777" w:rsidR="000E6B8D" w:rsidRPr="00377A99" w:rsidRDefault="000E6B8D" w:rsidP="000E6B8D">
            <w:pPr>
              <w:rPr>
                <w:color w:val="000000"/>
              </w:rPr>
            </w:pPr>
            <w:r w:rsidRPr="0079783E">
              <w:rPr>
                <w:b/>
                <w:bCs/>
              </w:rPr>
              <w:t>null</w:t>
            </w:r>
          </w:p>
        </w:tc>
        <w:tc>
          <w:tcPr>
            <w:tcW w:w="3615" w:type="dxa"/>
          </w:tcPr>
          <w:p w14:paraId="5B6602D7" w14:textId="77777777" w:rsidR="000E6B8D" w:rsidRPr="00377A99" w:rsidRDefault="000E6B8D" w:rsidP="000E6B8D">
            <w:pPr>
              <w:rPr>
                <w:color w:val="000000"/>
              </w:rPr>
            </w:pPr>
            <w:r w:rsidRPr="002F0605">
              <w:rPr>
                <w:color w:val="000000"/>
              </w:rPr>
              <w:t>Набуває значен</w:t>
            </w:r>
            <w:r>
              <w:rPr>
                <w:color w:val="000000"/>
              </w:rPr>
              <w:t xml:space="preserve">ня </w:t>
            </w:r>
            <w:r>
              <w:rPr>
                <w:color w:val="000000"/>
                <w:lang w:val="en-US"/>
              </w:rPr>
              <w:t>null</w:t>
            </w:r>
          </w:p>
        </w:tc>
        <w:tc>
          <w:tcPr>
            <w:tcW w:w="2743" w:type="dxa"/>
          </w:tcPr>
          <w:p w14:paraId="7387EC03" w14:textId="77777777" w:rsidR="000E6B8D" w:rsidRPr="00377A99" w:rsidRDefault="000E6B8D" w:rsidP="000E6B8D">
            <w:pPr>
              <w:rPr>
                <w:color w:val="212121"/>
              </w:rPr>
            </w:pPr>
            <w:r>
              <w:rPr>
                <w:color w:val="212121"/>
                <w:lang w:val="en-US"/>
              </w:rPr>
              <w:t>null</w:t>
            </w:r>
          </w:p>
        </w:tc>
      </w:tr>
    </w:tbl>
    <w:p w14:paraId="0E4C613D" w14:textId="77777777" w:rsidR="00864221" w:rsidRPr="00377A99" w:rsidRDefault="00864221" w:rsidP="00377A99">
      <w:pPr>
        <w:pStyle w:val="-"/>
        <w:ind w:left="556"/>
        <w:jc w:val="left"/>
        <w:outlineLvl w:val="9"/>
        <w:rPr>
          <w:szCs w:val="28"/>
        </w:rPr>
      </w:pPr>
    </w:p>
    <w:p w14:paraId="233B1DDB" w14:textId="77777777" w:rsidR="00864221" w:rsidRPr="00377A99" w:rsidRDefault="00864221" w:rsidP="00864221">
      <w:pPr>
        <w:pStyle w:val="-"/>
        <w:numPr>
          <w:ilvl w:val="0"/>
          <w:numId w:val="2"/>
        </w:numPr>
        <w:ind w:left="556" w:hanging="556"/>
        <w:rPr>
          <w:szCs w:val="28"/>
        </w:rPr>
      </w:pPr>
      <w:r w:rsidRPr="00377A99">
        <w:t xml:space="preserve">Загальний опис інформації та структура повідомлень, що отримує </w:t>
      </w:r>
      <w:r w:rsidRPr="00377A99">
        <w:rPr>
          <w:szCs w:val="28"/>
        </w:rPr>
        <w:t xml:space="preserve">Респондент </w:t>
      </w:r>
      <w:r w:rsidRPr="00377A99">
        <w:t>у відповідь на свій запит</w:t>
      </w:r>
      <w:r w:rsidRPr="00377A99">
        <w:rPr>
          <w:szCs w:val="28"/>
        </w:rPr>
        <w:t>.</w:t>
      </w:r>
      <w:bookmarkEnd w:id="20"/>
      <w:bookmarkEnd w:id="21"/>
    </w:p>
    <w:p w14:paraId="2DF512FB" w14:textId="77777777" w:rsidR="009B62F7" w:rsidRPr="00377A99" w:rsidRDefault="009B62F7" w:rsidP="00377A99">
      <w:pPr>
        <w:pStyle w:val="-"/>
        <w:ind w:left="556"/>
        <w:jc w:val="left"/>
        <w:outlineLvl w:val="9"/>
        <w:rPr>
          <w:szCs w:val="28"/>
        </w:rPr>
      </w:pPr>
    </w:p>
    <w:p w14:paraId="2DE5F868" w14:textId="77777777" w:rsidR="009B62F7" w:rsidRPr="00377A99" w:rsidRDefault="009B62F7" w:rsidP="009B62F7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Інформацію про відповіді від вебсервісу, що може отримати клієнт у разі не успішної обробки запиту наведено в </w:t>
      </w:r>
      <w:r w:rsidR="00377A99">
        <w:rPr>
          <w:rFonts w:ascii="Times New Roman" w:eastAsia="MS Mincho" w:hAnsi="Times New Roman" w:cs="Times New Roman"/>
          <w:sz w:val="28"/>
          <w:szCs w:val="28"/>
        </w:rPr>
        <w:t>Додатку 1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6A7783B9" w14:textId="77777777" w:rsidR="009B62F7" w:rsidRPr="00377A99" w:rsidRDefault="009B62F7" w:rsidP="009B62F7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lastRenderedPageBreak/>
        <w:t>Інформація про відповіді від вебсервісу у разі успішної обробки запиту в залежності від типу запиту: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691"/>
        <w:gridCol w:w="1276"/>
        <w:gridCol w:w="3255"/>
      </w:tblGrid>
      <w:tr w:rsidR="009B62F7" w:rsidRPr="00377A99" w14:paraId="0DE9B013" w14:textId="77777777" w:rsidTr="00317290">
        <w:tc>
          <w:tcPr>
            <w:tcW w:w="2407" w:type="dxa"/>
          </w:tcPr>
          <w:p w14:paraId="0605372A" w14:textId="77777777" w:rsidR="009B62F7" w:rsidRPr="00377A99" w:rsidRDefault="009B62F7" w:rsidP="00317290">
            <w:pPr>
              <w:jc w:val="center"/>
              <w:rPr>
                <w:b/>
                <w:bCs/>
                <w:color w:val="212121"/>
                <w:lang w:val="uk-UA"/>
              </w:rPr>
            </w:pPr>
            <w:r w:rsidRPr="00377A99">
              <w:rPr>
                <w:b/>
                <w:bCs/>
                <w:color w:val="212121"/>
                <w:lang w:val="uk-UA"/>
              </w:rPr>
              <w:t>Тип запиту</w:t>
            </w:r>
          </w:p>
        </w:tc>
        <w:tc>
          <w:tcPr>
            <w:tcW w:w="2691" w:type="dxa"/>
          </w:tcPr>
          <w:p w14:paraId="1121E967" w14:textId="77777777" w:rsidR="009B62F7" w:rsidRPr="00377A99" w:rsidRDefault="009B62F7" w:rsidP="00317290">
            <w:pPr>
              <w:jc w:val="center"/>
              <w:rPr>
                <w:b/>
                <w:bCs/>
                <w:color w:val="212121"/>
                <w:lang w:val="uk-UA"/>
              </w:rPr>
            </w:pPr>
            <w:r w:rsidRPr="00377A99">
              <w:rPr>
                <w:b/>
                <w:bCs/>
                <w:color w:val="212121"/>
                <w:lang w:val="uk-UA"/>
              </w:rPr>
              <w:t>Опис запиту</w:t>
            </w:r>
          </w:p>
        </w:tc>
        <w:tc>
          <w:tcPr>
            <w:tcW w:w="1276" w:type="dxa"/>
          </w:tcPr>
          <w:p w14:paraId="5D03CF29" w14:textId="77777777" w:rsidR="009B62F7" w:rsidRPr="00377A99" w:rsidRDefault="009B62F7" w:rsidP="00317290">
            <w:pPr>
              <w:jc w:val="center"/>
              <w:rPr>
                <w:b/>
                <w:bCs/>
                <w:color w:val="212121"/>
                <w:lang w:val="uk-UA"/>
              </w:rPr>
            </w:pPr>
            <w:r w:rsidRPr="00377A99">
              <w:rPr>
                <w:b/>
                <w:bCs/>
                <w:color w:val="212121"/>
                <w:lang w:val="uk-UA"/>
              </w:rPr>
              <w:t>Код стану HTTP</w:t>
            </w:r>
          </w:p>
        </w:tc>
        <w:tc>
          <w:tcPr>
            <w:tcW w:w="3255" w:type="dxa"/>
          </w:tcPr>
          <w:p w14:paraId="762F4151" w14:textId="77777777" w:rsidR="009B62F7" w:rsidRPr="00377A99" w:rsidRDefault="009B62F7" w:rsidP="00317290">
            <w:pPr>
              <w:jc w:val="center"/>
              <w:rPr>
                <w:b/>
                <w:bCs/>
                <w:color w:val="212121"/>
                <w:lang w:val="uk-UA"/>
              </w:rPr>
            </w:pPr>
            <w:r w:rsidRPr="00377A99">
              <w:rPr>
                <w:b/>
                <w:bCs/>
                <w:color w:val="212121"/>
                <w:lang w:val="uk-UA"/>
              </w:rPr>
              <w:t>Інформація про відповідь</w:t>
            </w:r>
          </w:p>
        </w:tc>
      </w:tr>
      <w:tr w:rsidR="009B62F7" w:rsidRPr="00377A99" w14:paraId="43A45257" w14:textId="77777777" w:rsidTr="00317290">
        <w:tc>
          <w:tcPr>
            <w:tcW w:w="2407" w:type="dxa"/>
          </w:tcPr>
          <w:p w14:paraId="59146EE4" w14:textId="77777777" w:rsidR="009B62F7" w:rsidRPr="00377A99" w:rsidRDefault="009B62F7" w:rsidP="009B62F7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POST</w:t>
            </w:r>
            <w:r w:rsidR="00E0647A" w:rsidRPr="00377A99">
              <w:rPr>
                <w:color w:val="000000"/>
                <w:lang w:val="uk-UA"/>
              </w:rPr>
              <w:t xml:space="preserve"> (вебсервіс «Пакет»)</w:t>
            </w:r>
          </w:p>
        </w:tc>
        <w:tc>
          <w:tcPr>
            <w:tcW w:w="2691" w:type="dxa"/>
          </w:tcPr>
          <w:p w14:paraId="7FEEFE2F" w14:textId="77777777" w:rsidR="009B62F7" w:rsidRPr="00377A99" w:rsidRDefault="009B62F7" w:rsidP="009B62F7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Створення нового запису</w:t>
            </w:r>
          </w:p>
        </w:tc>
        <w:tc>
          <w:tcPr>
            <w:tcW w:w="1276" w:type="dxa"/>
          </w:tcPr>
          <w:p w14:paraId="0E9A5DB8" w14:textId="77777777" w:rsidR="009B62F7" w:rsidRPr="00377A99" w:rsidRDefault="009B62F7" w:rsidP="00BD63D9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20</w:t>
            </w:r>
            <w:r w:rsidR="00BD63D9" w:rsidRPr="00377A99">
              <w:rPr>
                <w:color w:val="000000"/>
                <w:lang w:val="uk-UA"/>
              </w:rPr>
              <w:t>1</w:t>
            </w:r>
          </w:p>
        </w:tc>
        <w:tc>
          <w:tcPr>
            <w:tcW w:w="3255" w:type="dxa"/>
          </w:tcPr>
          <w:p w14:paraId="530A0D12" w14:textId="77777777" w:rsidR="009B62F7" w:rsidRPr="00377A99" w:rsidRDefault="009B62F7" w:rsidP="009B62F7">
            <w:pPr>
              <w:jc w:val="both"/>
              <w:rPr>
                <w:lang w:val="uk-UA"/>
              </w:rPr>
            </w:pPr>
            <w:r w:rsidRPr="00377A99">
              <w:rPr>
                <w:lang w:val="uk-UA"/>
              </w:rPr>
              <w:t>Відповідь містить код стану HTTP та квитанцію з результатом виконання операції;</w:t>
            </w:r>
          </w:p>
        </w:tc>
      </w:tr>
      <w:tr w:rsidR="009B62F7" w:rsidRPr="00377A99" w14:paraId="556CA29E" w14:textId="77777777" w:rsidTr="00317290">
        <w:tc>
          <w:tcPr>
            <w:tcW w:w="2407" w:type="dxa"/>
          </w:tcPr>
          <w:p w14:paraId="11F7B58A" w14:textId="77777777" w:rsidR="009B62F7" w:rsidRPr="00377A99" w:rsidRDefault="009B62F7" w:rsidP="00317290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POST</w:t>
            </w:r>
            <w:r w:rsidR="00E0647A" w:rsidRPr="00377A99">
              <w:rPr>
                <w:color w:val="000000"/>
                <w:lang w:val="uk-UA"/>
              </w:rPr>
              <w:t xml:space="preserve"> (вебсервіс «Перевірка статусу»)</w:t>
            </w:r>
          </w:p>
        </w:tc>
        <w:tc>
          <w:tcPr>
            <w:tcW w:w="2691" w:type="dxa"/>
          </w:tcPr>
          <w:p w14:paraId="66FC321E" w14:textId="77777777" w:rsidR="009B62F7" w:rsidRPr="00377A99" w:rsidRDefault="009B62F7" w:rsidP="00317290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Перевірка статусу</w:t>
            </w:r>
          </w:p>
        </w:tc>
        <w:tc>
          <w:tcPr>
            <w:tcW w:w="1276" w:type="dxa"/>
          </w:tcPr>
          <w:p w14:paraId="741B9192" w14:textId="77777777" w:rsidR="009B62F7" w:rsidRPr="00377A99" w:rsidRDefault="009B62F7" w:rsidP="00317290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200</w:t>
            </w:r>
          </w:p>
        </w:tc>
        <w:tc>
          <w:tcPr>
            <w:tcW w:w="3255" w:type="dxa"/>
          </w:tcPr>
          <w:p w14:paraId="60AC84B9" w14:textId="77777777" w:rsidR="009B62F7" w:rsidRPr="00377A99" w:rsidRDefault="009B62F7" w:rsidP="009B62F7">
            <w:pPr>
              <w:jc w:val="both"/>
              <w:rPr>
                <w:lang w:val="uk-UA"/>
              </w:rPr>
            </w:pPr>
            <w:r w:rsidRPr="00377A99">
              <w:rPr>
                <w:lang w:val="uk-UA"/>
              </w:rPr>
              <w:t>Відповідь містить код стану HTTP та квитанцію з результатом виконання операції;</w:t>
            </w:r>
          </w:p>
        </w:tc>
      </w:tr>
    </w:tbl>
    <w:p w14:paraId="43A77970" w14:textId="77777777" w:rsidR="00F24788" w:rsidRPr="00377A99" w:rsidRDefault="00F24788" w:rsidP="009B62F7">
      <w:pPr>
        <w:jc w:val="both"/>
        <w:rPr>
          <w:b/>
        </w:rPr>
      </w:pPr>
    </w:p>
    <w:p w14:paraId="0AEAA910" w14:textId="77777777" w:rsidR="009B62F7" w:rsidRPr="00377A99" w:rsidRDefault="009B62F7" w:rsidP="009B62F7">
      <w:pPr>
        <w:jc w:val="both"/>
        <w:rPr>
          <w:b/>
        </w:rPr>
      </w:pPr>
      <w:r w:rsidRPr="00377A99">
        <w:rPr>
          <w:b/>
        </w:rPr>
        <w:t xml:space="preserve">Приклад відповіді на запит типу </w:t>
      </w:r>
      <w:r w:rsidRPr="00377A99">
        <w:rPr>
          <w:b/>
          <w:lang w:val="en-US"/>
        </w:rPr>
        <w:t>POST</w:t>
      </w:r>
      <w:r w:rsidRPr="00377A99">
        <w:rPr>
          <w:b/>
        </w:rPr>
        <w:t xml:space="preserve"> від вебсервісу «Пакет» в разі успішної обробки на першо</w:t>
      </w:r>
      <w:r w:rsidR="00010FCE" w:rsidRPr="00377A99">
        <w:rPr>
          <w:b/>
        </w:rPr>
        <w:t>му</w:t>
      </w:r>
      <w:r w:rsidRPr="00377A99">
        <w:rPr>
          <w:b/>
        </w:rPr>
        <w:t xml:space="preserve"> етап</w:t>
      </w:r>
      <w:r w:rsidR="00010FCE" w:rsidRPr="00377A99">
        <w:rPr>
          <w:b/>
        </w:rPr>
        <w:t>і</w:t>
      </w:r>
    </w:p>
    <w:tbl>
      <w:tblPr>
        <w:tblW w:w="0" w:type="auto"/>
        <w:tblInd w:w="-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634"/>
      </w:tblGrid>
      <w:tr w:rsidR="009B62F7" w:rsidRPr="00377A99" w14:paraId="52C7F1A5" w14:textId="77777777" w:rsidTr="00317290">
        <w:trPr>
          <w:trHeight w:val="691"/>
        </w:trPr>
        <w:tc>
          <w:tcPr>
            <w:tcW w:w="9634" w:type="dxa"/>
            <w:vAlign w:val="center"/>
          </w:tcPr>
          <w:p w14:paraId="67648973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ne"/>
                <w:b/>
                <w:bCs/>
              </w:rPr>
            </w:pPr>
            <w:r w:rsidRPr="00377A99">
              <w:rPr>
                <w:rStyle w:val="kr"/>
                <w:b/>
                <w:bCs/>
              </w:rPr>
              <w:t>HTTP</w:t>
            </w:r>
            <w:r w:rsidRPr="00377A99">
              <w:rPr>
                <w:rStyle w:val="o"/>
                <w:b/>
                <w:bCs/>
              </w:rPr>
              <w:t>/</w:t>
            </w:r>
            <w:r w:rsidRPr="00377A99">
              <w:rPr>
                <w:rStyle w:val="m"/>
              </w:rPr>
              <w:t>1.1</w:t>
            </w:r>
            <w:r w:rsidRPr="00377A99">
              <w:t xml:space="preserve"> 200 </w:t>
            </w:r>
            <w:r w:rsidRPr="00377A99">
              <w:rPr>
                <w:rStyle w:val="ne"/>
              </w:rPr>
              <w:t>OK</w:t>
            </w:r>
          </w:p>
          <w:p w14:paraId="16F9FB4A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SessionId: f21fb933e1845d028ec776958b67705d7fc5d696434834f6002743814cec1d66</w:t>
            </w:r>
          </w:p>
          <w:p w14:paraId="0F29F8B0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Content-Type: application/json</w:t>
            </w:r>
          </w:p>
          <w:p w14:paraId="58363142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320C8918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{</w:t>
            </w:r>
          </w:p>
          <w:p w14:paraId="25F42893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"package_id":"f21fb933e1845d028ec776958b67705d7fc5d696434834f6002743814cec1d66",</w:t>
            </w:r>
          </w:p>
          <w:p w14:paraId="22C5547D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"client_i</w:t>
            </w:r>
            <w:r w:rsidR="00BD63D9" w:rsidRPr="00377A99">
              <w:rPr>
                <w:lang w:val="en-US"/>
              </w:rPr>
              <w:t>d</w:t>
            </w:r>
            <w:r w:rsidRPr="00377A99">
              <w:t>":"</w:t>
            </w:r>
            <w:r w:rsidR="00BD63D9" w:rsidRPr="00377A99">
              <w:t>ЕДРПОУ з сертифіката</w:t>
            </w:r>
            <w:r w:rsidR="00B5782F" w:rsidRPr="00377A99">
              <w:t xml:space="preserve"> Респондента</w:t>
            </w:r>
            <w:r w:rsidRPr="00377A99">
              <w:t>",</w:t>
            </w:r>
          </w:p>
          <w:p w14:paraId="07470506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"kvi_date":"2023-11-06T14:44:47.587Z"</w:t>
            </w:r>
          </w:p>
          <w:p w14:paraId="4A9860D7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377A99">
              <w:t>}</w:t>
            </w:r>
          </w:p>
        </w:tc>
      </w:tr>
    </w:tbl>
    <w:p w14:paraId="5B8E231A" w14:textId="77777777" w:rsidR="009B62F7" w:rsidRPr="00377A99" w:rsidRDefault="009B62F7" w:rsidP="00377A99">
      <w:pPr>
        <w:pStyle w:val="2"/>
        <w:keepNext w:val="0"/>
        <w:keepLines w:val="0"/>
        <w:numPr>
          <w:ilvl w:val="0"/>
          <w:numId w:val="0"/>
        </w:numPr>
        <w:ind w:firstLine="567"/>
        <w:outlineLvl w:val="9"/>
        <w:rPr>
          <w:rFonts w:ascii="Times New Roman" w:hAnsi="Times New Roman" w:cs="Times New Roman"/>
          <w:b/>
          <w:sz w:val="28"/>
          <w:szCs w:val="28"/>
        </w:rPr>
      </w:pPr>
    </w:p>
    <w:p w14:paraId="76E58651" w14:textId="77777777" w:rsidR="009B62F7" w:rsidRPr="00377A99" w:rsidRDefault="009B62F7" w:rsidP="009B62F7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Реквізити відповіді за результатами роботи </w:t>
      </w:r>
      <w:r w:rsidR="00FF205B" w:rsidRPr="00377A99">
        <w:rPr>
          <w:rFonts w:ascii="Times New Roman" w:eastAsia="MS Mincho" w:hAnsi="Times New Roman" w:cs="Times New Roman"/>
          <w:sz w:val="28"/>
          <w:szCs w:val="28"/>
        </w:rPr>
        <w:t>веб</w:t>
      </w:r>
      <w:r w:rsidRPr="00377A99">
        <w:rPr>
          <w:rFonts w:ascii="Times New Roman" w:eastAsia="MS Mincho" w:hAnsi="Times New Roman" w:cs="Times New Roman"/>
          <w:sz w:val="28"/>
          <w:szCs w:val="28"/>
        </w:rPr>
        <w:t>сервісу</w:t>
      </w:r>
      <w:r w:rsidR="00FF205B" w:rsidRPr="00377A99">
        <w:rPr>
          <w:rFonts w:ascii="Times New Roman" w:eastAsia="MS Mincho" w:hAnsi="Times New Roman" w:cs="Times New Roman"/>
          <w:sz w:val="28"/>
          <w:szCs w:val="28"/>
        </w:rPr>
        <w:t xml:space="preserve"> «Пакет»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(запит типу POST):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223"/>
        <w:gridCol w:w="2127"/>
        <w:gridCol w:w="992"/>
        <w:gridCol w:w="1417"/>
        <w:gridCol w:w="2410"/>
      </w:tblGrid>
      <w:tr w:rsidR="009C017E" w:rsidRPr="00377A99" w14:paraId="11D0E1E0" w14:textId="77777777" w:rsidTr="00A92F8C">
        <w:tc>
          <w:tcPr>
            <w:tcW w:w="754" w:type="dxa"/>
            <w:tcBorders>
              <w:top w:val="single" w:sz="4" w:space="0" w:color="auto"/>
            </w:tcBorders>
          </w:tcPr>
          <w:p w14:paraId="5E5EC484" w14:textId="77777777" w:rsidR="009C017E" w:rsidRPr="00377A99" w:rsidRDefault="009C017E" w:rsidP="00A92F8C">
            <w:pPr>
              <w:widowControl w:val="0"/>
              <w:jc w:val="center"/>
            </w:pPr>
            <w:r w:rsidRPr="00377A99">
              <w:t>№</w:t>
            </w:r>
          </w:p>
          <w:p w14:paraId="74A5D5CA" w14:textId="77777777" w:rsidR="009C017E" w:rsidRPr="00377A99" w:rsidRDefault="009C017E" w:rsidP="00A92F8C">
            <w:pPr>
              <w:widowControl w:val="0"/>
              <w:jc w:val="center"/>
            </w:pPr>
            <w:r w:rsidRPr="00377A99">
              <w:t>з/п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14:paraId="19079E6C" w14:textId="77777777" w:rsidR="009C017E" w:rsidRPr="00377A99" w:rsidRDefault="009C017E" w:rsidP="00A92F8C">
            <w:pPr>
              <w:widowControl w:val="0"/>
              <w:jc w:val="center"/>
            </w:pPr>
            <w:r w:rsidRPr="00377A99">
              <w:t>Зміст реквізиту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554869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 xml:space="preserve">Найменування реквізиту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6C7C04E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Тип (макс.</w:t>
            </w:r>
          </w:p>
          <w:p w14:paraId="18295A36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дов-жина)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769659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Обов’язковість заповнення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7287CF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Примітки</w:t>
            </w:r>
          </w:p>
        </w:tc>
      </w:tr>
      <w:tr w:rsidR="009C017E" w:rsidRPr="00377A99" w14:paraId="74EC25CF" w14:textId="77777777" w:rsidTr="00A92F8C">
        <w:tc>
          <w:tcPr>
            <w:tcW w:w="754" w:type="dxa"/>
          </w:tcPr>
          <w:p w14:paraId="15760167" w14:textId="77777777" w:rsidR="009C017E" w:rsidRPr="00377A99" w:rsidRDefault="009C017E" w:rsidP="00A92F8C">
            <w:pPr>
              <w:widowControl w:val="0"/>
              <w:jc w:val="both"/>
            </w:pPr>
            <w:r w:rsidRPr="00377A99">
              <w:t>1</w:t>
            </w:r>
          </w:p>
        </w:tc>
        <w:tc>
          <w:tcPr>
            <w:tcW w:w="2223" w:type="dxa"/>
          </w:tcPr>
          <w:p w14:paraId="6B209AA4" w14:textId="77777777" w:rsidR="009C017E" w:rsidRPr="00377A99" w:rsidRDefault="009C017E" w:rsidP="00A92F8C">
            <w:pPr>
              <w:widowControl w:val="0"/>
            </w:pPr>
            <w:r w:rsidRPr="00377A99">
              <w:t>Унікальний ідентифікатор пакету, що було надіслано Респондентом</w:t>
            </w:r>
          </w:p>
        </w:tc>
        <w:tc>
          <w:tcPr>
            <w:tcW w:w="2127" w:type="dxa"/>
          </w:tcPr>
          <w:p w14:paraId="5CD977B1" w14:textId="77777777" w:rsidR="009C017E" w:rsidRPr="00377A99" w:rsidRDefault="009C017E" w:rsidP="00A92F8C">
            <w:pPr>
              <w:widowControl w:val="0"/>
              <w:jc w:val="both"/>
            </w:pPr>
            <w:r w:rsidRPr="00377A99">
              <w:t>package_id</w:t>
            </w:r>
          </w:p>
        </w:tc>
        <w:tc>
          <w:tcPr>
            <w:tcW w:w="992" w:type="dxa"/>
          </w:tcPr>
          <w:p w14:paraId="1DD1B3B8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С(64)</w:t>
            </w:r>
          </w:p>
        </w:tc>
        <w:tc>
          <w:tcPr>
            <w:tcW w:w="1417" w:type="dxa"/>
          </w:tcPr>
          <w:p w14:paraId="10E85B56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3D049C47" w14:textId="77777777" w:rsidR="009C017E" w:rsidRPr="00377A99" w:rsidRDefault="009C017E" w:rsidP="00A92F8C">
            <w:pPr>
              <w:tabs>
                <w:tab w:val="left" w:pos="720"/>
              </w:tabs>
              <w:jc w:val="both"/>
            </w:pPr>
          </w:p>
        </w:tc>
      </w:tr>
      <w:tr w:rsidR="009C017E" w:rsidRPr="00377A99" w14:paraId="696F6585" w14:textId="77777777" w:rsidTr="00A92F8C">
        <w:tc>
          <w:tcPr>
            <w:tcW w:w="754" w:type="dxa"/>
          </w:tcPr>
          <w:p w14:paraId="2273641F" w14:textId="77777777" w:rsidR="009C017E" w:rsidRPr="00377A99" w:rsidRDefault="009C017E" w:rsidP="00A92F8C">
            <w:pPr>
              <w:widowControl w:val="0"/>
              <w:jc w:val="both"/>
            </w:pPr>
            <w:r w:rsidRPr="00377A99">
              <w:rPr>
                <w:lang w:val="en-US"/>
              </w:rPr>
              <w:t>2</w:t>
            </w:r>
          </w:p>
        </w:tc>
        <w:tc>
          <w:tcPr>
            <w:tcW w:w="2223" w:type="dxa"/>
          </w:tcPr>
          <w:p w14:paraId="3FD4BEB8" w14:textId="77777777" w:rsidR="009C017E" w:rsidRPr="00377A99" w:rsidRDefault="009C017E" w:rsidP="00A92F8C">
            <w:pPr>
              <w:widowControl w:val="0"/>
            </w:pPr>
            <w:r w:rsidRPr="00377A99">
              <w:t>ЕДРПОУ з сертифіката Респондента</w:t>
            </w:r>
          </w:p>
        </w:tc>
        <w:tc>
          <w:tcPr>
            <w:tcW w:w="2127" w:type="dxa"/>
          </w:tcPr>
          <w:p w14:paraId="5FA5814B" w14:textId="77777777" w:rsidR="009C017E" w:rsidRPr="00377A99" w:rsidRDefault="009C017E" w:rsidP="00A92F8C">
            <w:pPr>
              <w:widowControl w:val="0"/>
              <w:jc w:val="both"/>
            </w:pPr>
            <w:r w:rsidRPr="00377A99">
              <w:t>client_id</w:t>
            </w:r>
          </w:p>
        </w:tc>
        <w:tc>
          <w:tcPr>
            <w:tcW w:w="992" w:type="dxa"/>
          </w:tcPr>
          <w:p w14:paraId="6B5DFC06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C(15)</w:t>
            </w:r>
          </w:p>
        </w:tc>
        <w:tc>
          <w:tcPr>
            <w:tcW w:w="1417" w:type="dxa"/>
          </w:tcPr>
          <w:p w14:paraId="0F9A73F5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335F488F" w14:textId="77777777" w:rsidR="009C017E" w:rsidRPr="00377A99" w:rsidRDefault="009C017E" w:rsidP="00A92F8C">
            <w:pPr>
              <w:tabs>
                <w:tab w:val="left" w:pos="720"/>
              </w:tabs>
              <w:jc w:val="both"/>
            </w:pPr>
          </w:p>
        </w:tc>
      </w:tr>
      <w:tr w:rsidR="009C017E" w:rsidRPr="00377A99" w14:paraId="0CF5882A" w14:textId="77777777" w:rsidTr="00A92F8C">
        <w:tc>
          <w:tcPr>
            <w:tcW w:w="754" w:type="dxa"/>
          </w:tcPr>
          <w:p w14:paraId="71969BC5" w14:textId="77777777" w:rsidR="009C017E" w:rsidRPr="00377A99" w:rsidRDefault="009C017E" w:rsidP="00A92F8C">
            <w:pPr>
              <w:widowControl w:val="0"/>
              <w:jc w:val="both"/>
            </w:pPr>
            <w:r w:rsidRPr="00377A99">
              <w:rPr>
                <w:lang w:val="en-US"/>
              </w:rPr>
              <w:t>3</w:t>
            </w:r>
          </w:p>
        </w:tc>
        <w:tc>
          <w:tcPr>
            <w:tcW w:w="2223" w:type="dxa"/>
          </w:tcPr>
          <w:p w14:paraId="39E2C975" w14:textId="77777777" w:rsidR="009C017E" w:rsidRPr="00377A99" w:rsidRDefault="009C017E" w:rsidP="00A92F8C">
            <w:pPr>
              <w:widowControl w:val="0"/>
            </w:pPr>
            <w:r w:rsidRPr="00377A99">
              <w:t>Дата та час формування квитанції</w:t>
            </w:r>
          </w:p>
        </w:tc>
        <w:tc>
          <w:tcPr>
            <w:tcW w:w="2127" w:type="dxa"/>
          </w:tcPr>
          <w:p w14:paraId="4C574EC4" w14:textId="77777777" w:rsidR="009C017E" w:rsidRPr="00377A99" w:rsidRDefault="009C017E" w:rsidP="00A92F8C">
            <w:pPr>
              <w:widowControl w:val="0"/>
              <w:jc w:val="both"/>
            </w:pPr>
            <w:r w:rsidRPr="00377A99">
              <w:t>kvi_date</w:t>
            </w:r>
          </w:p>
        </w:tc>
        <w:tc>
          <w:tcPr>
            <w:tcW w:w="992" w:type="dxa"/>
          </w:tcPr>
          <w:p w14:paraId="4C75970F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D(</w:t>
            </w:r>
            <w:r w:rsidRPr="00377A99">
              <w:rPr>
                <w:lang w:val="en-US"/>
              </w:rPr>
              <w:t>23</w:t>
            </w:r>
            <w:r w:rsidRPr="00377A99">
              <w:t>)</w:t>
            </w:r>
          </w:p>
        </w:tc>
        <w:tc>
          <w:tcPr>
            <w:tcW w:w="1417" w:type="dxa"/>
          </w:tcPr>
          <w:p w14:paraId="5630FCD4" w14:textId="77777777" w:rsidR="009C017E" w:rsidRPr="00377A99" w:rsidRDefault="009C017E" w:rsidP="00A92F8C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30603DD0" w14:textId="77777777" w:rsidR="009C017E" w:rsidRPr="00377A99" w:rsidRDefault="009C017E" w:rsidP="00A92F8C">
            <w:pPr>
              <w:tabs>
                <w:tab w:val="left" w:pos="720"/>
              </w:tabs>
              <w:jc w:val="both"/>
            </w:pPr>
            <w:r w:rsidRPr="00377A99">
              <w:t xml:space="preserve">Дата та час у форматі </w:t>
            </w:r>
          </w:p>
          <w:p w14:paraId="77302482" w14:textId="77777777" w:rsidR="009C017E" w:rsidRPr="00377A99" w:rsidRDefault="009C017E" w:rsidP="00A92F8C">
            <w:pPr>
              <w:tabs>
                <w:tab w:val="left" w:pos="720"/>
              </w:tabs>
              <w:jc w:val="both"/>
            </w:pPr>
            <w:r w:rsidRPr="00377A99">
              <w:t>YYYY-MM-DDThh:mm:ss.s</w:t>
            </w:r>
          </w:p>
        </w:tc>
      </w:tr>
    </w:tbl>
    <w:p w14:paraId="42756D54" w14:textId="77777777" w:rsidR="009B62F7" w:rsidRPr="00377A99" w:rsidRDefault="009B62F7" w:rsidP="00377A99">
      <w:pPr>
        <w:pStyle w:val="2"/>
        <w:keepNext w:val="0"/>
        <w:keepLines w:val="0"/>
        <w:numPr>
          <w:ilvl w:val="0"/>
          <w:numId w:val="0"/>
        </w:numPr>
        <w:ind w:firstLine="709"/>
        <w:outlineLvl w:val="9"/>
        <w:rPr>
          <w:rFonts w:ascii="Times New Roman" w:eastAsia="MS Mincho" w:hAnsi="Times New Roman" w:cs="Times New Roman"/>
          <w:kern w:val="0"/>
          <w:sz w:val="28"/>
          <w:szCs w:val="28"/>
        </w:rPr>
      </w:pPr>
    </w:p>
    <w:p w14:paraId="2DF00097" w14:textId="77777777" w:rsidR="009B62F7" w:rsidRPr="00377A99" w:rsidRDefault="009B62F7" w:rsidP="009B62F7">
      <w:pPr>
        <w:jc w:val="both"/>
        <w:rPr>
          <w:b/>
        </w:rPr>
      </w:pPr>
      <w:r w:rsidRPr="00377A99">
        <w:rPr>
          <w:b/>
        </w:rPr>
        <w:t xml:space="preserve">Приклад відповіді на запит типу </w:t>
      </w:r>
      <w:r w:rsidR="00E0647A" w:rsidRPr="00377A99">
        <w:rPr>
          <w:b/>
          <w:lang w:val="en-US"/>
        </w:rPr>
        <w:t>POST</w:t>
      </w:r>
      <w:r w:rsidRPr="00377A99">
        <w:rPr>
          <w:b/>
        </w:rPr>
        <w:t xml:space="preserve"> від вебсервісу «Перевірка статусу» в разі обробки повідомлення з помилками</w:t>
      </w:r>
    </w:p>
    <w:p w14:paraId="6B5368DC" w14:textId="77777777" w:rsidR="009B62F7" w:rsidRPr="00377A99" w:rsidRDefault="009B62F7" w:rsidP="009B62F7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9B62F7" w:rsidRPr="00377A99" w14:paraId="18C16434" w14:textId="77777777" w:rsidTr="00317290">
        <w:trPr>
          <w:trHeight w:val="691"/>
        </w:trPr>
        <w:tc>
          <w:tcPr>
            <w:tcW w:w="9095" w:type="dxa"/>
            <w:vAlign w:val="center"/>
          </w:tcPr>
          <w:p w14:paraId="79EAAF1D" w14:textId="77777777" w:rsidR="009B62F7" w:rsidRPr="00377A99" w:rsidRDefault="009B62F7" w:rsidP="00317290">
            <w:pPr>
              <w:pStyle w:val="HTML0"/>
              <w:shd w:val="clear" w:color="auto" w:fill="FFFFFF"/>
              <w:rPr>
                <w:rStyle w:val="ne"/>
                <w:rFonts w:ascii="Times New Roman" w:hAnsi="Times New Roman"/>
                <w:b/>
                <w:bCs/>
                <w:color w:val="auto"/>
              </w:rPr>
            </w:pPr>
            <w:r w:rsidRPr="00377A99">
              <w:rPr>
                <w:rStyle w:val="kr"/>
                <w:rFonts w:ascii="Times New Roman" w:hAnsi="Times New Roman"/>
                <w:b/>
                <w:bCs/>
                <w:color w:val="auto"/>
              </w:rPr>
              <w:t>HTTP</w:t>
            </w:r>
            <w:r w:rsidRPr="00377A99">
              <w:rPr>
                <w:rStyle w:val="o"/>
                <w:rFonts w:ascii="Times New Roman" w:hAnsi="Times New Roman"/>
                <w:b/>
                <w:bCs/>
                <w:color w:val="auto"/>
              </w:rPr>
              <w:t>/</w:t>
            </w:r>
            <w:r w:rsidRPr="00377A99">
              <w:rPr>
                <w:rStyle w:val="m"/>
                <w:rFonts w:ascii="Times New Roman" w:hAnsi="Times New Roman"/>
                <w:color w:val="auto"/>
              </w:rPr>
              <w:t>1.1</w:t>
            </w:r>
            <w:r w:rsidRPr="0037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77A99">
              <w:rPr>
                <w:rStyle w:val="m"/>
                <w:rFonts w:ascii="Times New Roman" w:hAnsi="Times New Roman"/>
                <w:color w:val="auto"/>
              </w:rPr>
              <w:t>424</w:t>
            </w:r>
          </w:p>
          <w:p w14:paraId="3B4CDAA8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SessionId: f21fb933e1845d028ec776958b67705d7fc5d696434834f6002743814cec1d66</w:t>
            </w:r>
          </w:p>
          <w:p w14:paraId="0E6D20E6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Content-Type: application/json</w:t>
            </w:r>
          </w:p>
          <w:p w14:paraId="0B93BE12" w14:textId="77777777" w:rsidR="009B62F7" w:rsidRPr="00377A99" w:rsidRDefault="009B62F7" w:rsidP="00317290">
            <w:pPr>
              <w:rPr>
                <w:rFonts w:ascii="Calibri" w:hAnsi="Calibri" w:cs="Calibri"/>
                <w:color w:val="000000"/>
              </w:rPr>
            </w:pPr>
          </w:p>
          <w:p w14:paraId="3DEF79F4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{</w:t>
            </w:r>
          </w:p>
          <w:p w14:paraId="27264F12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"status": "Failed",</w:t>
            </w:r>
          </w:p>
          <w:p w14:paraId="03B43FAF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 "package_id": "3ebf12de-9803-418d-88a8-54882d2a9e1c",</w:t>
            </w:r>
          </w:p>
          <w:p w14:paraId="34FBBD65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 xml:space="preserve">  "response_timestamp": "2023-11-10T10:00:20.7276661Z",</w:t>
            </w:r>
          </w:p>
          <w:p w14:paraId="389D9499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"control_errors": [</w:t>
            </w:r>
          </w:p>
          <w:p w14:paraId="105A814F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{</w:t>
            </w:r>
          </w:p>
          <w:p w14:paraId="7B1F715D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"error_number": 1,</w:t>
            </w:r>
          </w:p>
          <w:p w14:paraId="004CE96F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"error_id": "00008:01.03",</w:t>
            </w:r>
          </w:p>
          <w:p w14:paraId="21A4097D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"error_code": "00008",</w:t>
            </w:r>
          </w:p>
          <w:p w14:paraId="2D0CC2CD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"error_nesting": [</w:t>
            </w:r>
          </w:p>
          <w:p w14:paraId="5D99F1C9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{</w:t>
            </w:r>
          </w:p>
          <w:p w14:paraId="75DD9883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"data_set_name": "person_full",</w:t>
            </w:r>
          </w:p>
          <w:p w14:paraId="5130DA64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"data_set_index": 1,</w:t>
            </w:r>
          </w:p>
          <w:p w14:paraId="5A371175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"data_set_id": "111"</w:t>
            </w:r>
          </w:p>
          <w:p w14:paraId="0DA59B43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},</w:t>
            </w:r>
          </w:p>
          <w:p w14:paraId="25420014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{</w:t>
            </w:r>
          </w:p>
          <w:p w14:paraId="7009D595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"data_set_name": "address",</w:t>
            </w:r>
          </w:p>
          <w:p w14:paraId="4453988F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</w:t>
            </w:r>
            <w:r w:rsidRPr="00377A99">
              <w:rPr>
                <w:rFonts w:ascii="Calibri" w:hAnsi="Calibri" w:cs="Calibri"/>
                <w:color w:val="000000"/>
                <w:lang w:val="en-US"/>
              </w:rPr>
              <w:t>_s</w:t>
            </w:r>
            <w:r w:rsidRPr="00377A99">
              <w:t>et_index": 0,</w:t>
            </w:r>
          </w:p>
          <w:p w14:paraId="56108149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"data_set_id": null</w:t>
            </w:r>
          </w:p>
          <w:p w14:paraId="523CB778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}</w:t>
            </w:r>
          </w:p>
          <w:p w14:paraId="7E574A49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]</w:t>
            </w:r>
          </w:p>
          <w:p w14:paraId="75C9CE99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},</w:t>
            </w:r>
          </w:p>
          <w:p w14:paraId="5A07BBFE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{</w:t>
            </w:r>
          </w:p>
          <w:p w14:paraId="75C3D537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"error_number": 2,</w:t>
            </w:r>
          </w:p>
          <w:p w14:paraId="74D785EE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"error_id": "05112:01.04",</w:t>
            </w:r>
          </w:p>
          <w:p w14:paraId="0B39EB7B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"error_code": "05112",</w:t>
            </w:r>
          </w:p>
          <w:p w14:paraId="480B9670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"error_nesting": [</w:t>
            </w:r>
          </w:p>
          <w:p w14:paraId="7F972ED6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{</w:t>
            </w:r>
          </w:p>
          <w:p w14:paraId="65ECB403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"data_set_name": "person_full",</w:t>
            </w:r>
          </w:p>
          <w:p w14:paraId="44C2C310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"data_set_index": 1,</w:t>
            </w:r>
          </w:p>
          <w:p w14:paraId="7EC20CD5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"data_set_id": "111"</w:t>
            </w:r>
          </w:p>
          <w:p w14:paraId="75734747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},</w:t>
            </w:r>
          </w:p>
          <w:p w14:paraId="62827164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{</w:t>
            </w:r>
          </w:p>
          <w:p w14:paraId="4144FA3F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"data_set_name": "rating",</w:t>
            </w:r>
          </w:p>
          <w:p w14:paraId="0E411277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"data_set_index": 5,</w:t>
            </w:r>
          </w:p>
          <w:p w14:paraId="716E0EF5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  "data_set_id": null</w:t>
            </w:r>
          </w:p>
          <w:p w14:paraId="2640C1E5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  }</w:t>
            </w:r>
          </w:p>
          <w:p w14:paraId="1D5B2F75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  ]</w:t>
            </w:r>
          </w:p>
          <w:p w14:paraId="4E3856FF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  }</w:t>
            </w:r>
          </w:p>
          <w:p w14:paraId="626E5704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]</w:t>
            </w:r>
          </w:p>
          <w:p w14:paraId="3E0D2140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color w:val="000000"/>
              </w:rPr>
            </w:pPr>
            <w:r w:rsidRPr="00377A99">
              <w:t>}</w:t>
            </w:r>
          </w:p>
        </w:tc>
      </w:tr>
    </w:tbl>
    <w:p w14:paraId="4DD55E5D" w14:textId="77777777" w:rsidR="009B62F7" w:rsidRPr="00377A99" w:rsidRDefault="009B62F7" w:rsidP="009B62F7">
      <w:pPr>
        <w:jc w:val="both"/>
        <w:rPr>
          <w:b/>
        </w:rPr>
      </w:pPr>
      <w:r w:rsidRPr="00377A99">
        <w:rPr>
          <w:b/>
        </w:rPr>
        <w:lastRenderedPageBreak/>
        <w:t xml:space="preserve">Приклад відповіді на запит типу </w:t>
      </w:r>
      <w:r w:rsidR="00E0647A" w:rsidRPr="00377A99">
        <w:rPr>
          <w:b/>
          <w:lang w:val="en-US"/>
        </w:rPr>
        <w:t>POST</w:t>
      </w:r>
      <w:r w:rsidRPr="00377A99">
        <w:rPr>
          <w:b/>
        </w:rPr>
        <w:t xml:space="preserve"> від вебсервісу «Перевірка статусу» в разі, коли повідомлення за ідентифікатором пакету не знайдено</w:t>
      </w:r>
    </w:p>
    <w:p w14:paraId="0D91FF4A" w14:textId="77777777" w:rsidR="009B62F7" w:rsidRPr="00377A99" w:rsidRDefault="009B62F7" w:rsidP="009B62F7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9B62F7" w:rsidRPr="00377A99" w14:paraId="1BDF1DBF" w14:textId="77777777" w:rsidTr="00317290">
        <w:trPr>
          <w:trHeight w:val="691"/>
        </w:trPr>
        <w:tc>
          <w:tcPr>
            <w:tcW w:w="9095" w:type="dxa"/>
            <w:vAlign w:val="center"/>
          </w:tcPr>
          <w:p w14:paraId="34FB63C5" w14:textId="77777777" w:rsidR="009B62F7" w:rsidRPr="00377A99" w:rsidRDefault="009B62F7" w:rsidP="00317290">
            <w:pPr>
              <w:pStyle w:val="HTML0"/>
              <w:shd w:val="clear" w:color="auto" w:fill="FFFFFF"/>
              <w:rPr>
                <w:rStyle w:val="ne"/>
                <w:rFonts w:ascii="Times New Roman" w:hAnsi="Times New Roman"/>
                <w:b/>
                <w:bCs/>
                <w:color w:val="auto"/>
              </w:rPr>
            </w:pPr>
            <w:r w:rsidRPr="00377A99">
              <w:rPr>
                <w:rStyle w:val="kr"/>
                <w:rFonts w:ascii="Times New Roman" w:hAnsi="Times New Roman"/>
                <w:b/>
                <w:bCs/>
                <w:color w:val="auto"/>
              </w:rPr>
              <w:t>HTTP</w:t>
            </w:r>
            <w:r w:rsidRPr="00377A99">
              <w:rPr>
                <w:rStyle w:val="o"/>
                <w:rFonts w:ascii="Times New Roman" w:hAnsi="Times New Roman"/>
                <w:b/>
                <w:bCs/>
                <w:color w:val="auto"/>
              </w:rPr>
              <w:t>/</w:t>
            </w:r>
            <w:r w:rsidRPr="00377A99">
              <w:rPr>
                <w:rStyle w:val="m"/>
                <w:rFonts w:ascii="Times New Roman" w:hAnsi="Times New Roman"/>
                <w:color w:val="auto"/>
              </w:rPr>
              <w:t>1.1</w:t>
            </w:r>
            <w:r w:rsidRPr="0037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77A99">
              <w:rPr>
                <w:rStyle w:val="m"/>
                <w:rFonts w:ascii="Times New Roman" w:hAnsi="Times New Roman"/>
                <w:color w:val="auto"/>
              </w:rPr>
              <w:t>404</w:t>
            </w:r>
          </w:p>
          <w:p w14:paraId="2B2F44A6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SessionId: f21fb933e1845d028ec776958b67705d7fc5d696434834f6002743814cec1d66</w:t>
            </w:r>
          </w:p>
          <w:p w14:paraId="4F69641A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Content-Type: application/json</w:t>
            </w:r>
          </w:p>
          <w:p w14:paraId="19322472" w14:textId="77777777" w:rsidR="009B62F7" w:rsidRPr="00377A99" w:rsidRDefault="009B62F7" w:rsidP="00317290">
            <w:pPr>
              <w:rPr>
                <w:rFonts w:ascii="Calibri" w:hAnsi="Calibri" w:cs="Calibri"/>
                <w:color w:val="000000"/>
              </w:rPr>
            </w:pPr>
          </w:p>
          <w:p w14:paraId="33ACEB94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{</w:t>
            </w:r>
          </w:p>
          <w:p w14:paraId="0BD64F28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"status": "NotFound",</w:t>
            </w:r>
          </w:p>
          <w:p w14:paraId="37A76276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 "package_id": "3ebf12de-9803-418d-88a8-54882d2a9e1c",</w:t>
            </w:r>
          </w:p>
          <w:p w14:paraId="2B7913CC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lastRenderedPageBreak/>
              <w:t xml:space="preserve">  "response_timestamp": "2023-11-10T10:00:20.7276661Z"</w:t>
            </w:r>
          </w:p>
          <w:p w14:paraId="5EF94529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}</w:t>
            </w:r>
          </w:p>
        </w:tc>
      </w:tr>
    </w:tbl>
    <w:p w14:paraId="5984F8C9" w14:textId="77777777" w:rsidR="009B62F7" w:rsidRPr="00377A99" w:rsidRDefault="009B62F7" w:rsidP="009B62F7">
      <w:pPr>
        <w:pStyle w:val="af1"/>
        <w:ind w:left="555"/>
        <w:rPr>
          <w:rFonts w:ascii="Times New Roman" w:hAnsi="Times New Roman" w:cs="Times New Roman"/>
          <w:sz w:val="28"/>
          <w:szCs w:val="28"/>
        </w:rPr>
      </w:pPr>
    </w:p>
    <w:p w14:paraId="5D490D09" w14:textId="77777777" w:rsidR="009B62F7" w:rsidRPr="00377A99" w:rsidRDefault="009B62F7" w:rsidP="009B62F7">
      <w:pPr>
        <w:jc w:val="both"/>
        <w:rPr>
          <w:b/>
        </w:rPr>
      </w:pPr>
      <w:r w:rsidRPr="00377A99">
        <w:rPr>
          <w:b/>
        </w:rPr>
        <w:t xml:space="preserve">Приклад відповіді на запит типу </w:t>
      </w:r>
      <w:r w:rsidR="00E0647A" w:rsidRPr="00377A99">
        <w:rPr>
          <w:b/>
          <w:lang w:val="en-US"/>
        </w:rPr>
        <w:t>POST</w:t>
      </w:r>
      <w:r w:rsidRPr="00377A99">
        <w:rPr>
          <w:b/>
        </w:rPr>
        <w:t xml:space="preserve"> від вебсервісу «Перевірка статусу» в разі успішної обробки повідомлення (інформацію прийнято)</w:t>
      </w:r>
    </w:p>
    <w:p w14:paraId="56860030" w14:textId="77777777" w:rsidR="009B62F7" w:rsidRPr="00377A99" w:rsidRDefault="009B62F7" w:rsidP="009B62F7">
      <w:pPr>
        <w:jc w:val="both"/>
        <w:rPr>
          <w:b/>
        </w:rPr>
      </w:pP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95"/>
      </w:tblGrid>
      <w:tr w:rsidR="009B62F7" w:rsidRPr="00377A99" w14:paraId="36634E60" w14:textId="77777777" w:rsidTr="00317290">
        <w:trPr>
          <w:trHeight w:val="691"/>
        </w:trPr>
        <w:tc>
          <w:tcPr>
            <w:tcW w:w="9095" w:type="dxa"/>
            <w:vAlign w:val="center"/>
          </w:tcPr>
          <w:p w14:paraId="6DC21D2F" w14:textId="77777777" w:rsidR="009B62F7" w:rsidRPr="00377A99" w:rsidRDefault="009B62F7" w:rsidP="00317290">
            <w:pPr>
              <w:pStyle w:val="HTML0"/>
              <w:shd w:val="clear" w:color="auto" w:fill="FFFFFF"/>
              <w:rPr>
                <w:rStyle w:val="ne"/>
                <w:rFonts w:ascii="Times New Roman" w:hAnsi="Times New Roman"/>
                <w:b/>
                <w:bCs/>
                <w:color w:val="auto"/>
              </w:rPr>
            </w:pPr>
            <w:r w:rsidRPr="00377A99">
              <w:rPr>
                <w:rStyle w:val="kr"/>
                <w:rFonts w:ascii="Times New Roman" w:hAnsi="Times New Roman"/>
                <w:b/>
                <w:bCs/>
                <w:color w:val="auto"/>
              </w:rPr>
              <w:t>HTTP</w:t>
            </w:r>
            <w:r w:rsidRPr="00377A99">
              <w:rPr>
                <w:rStyle w:val="o"/>
                <w:rFonts w:ascii="Times New Roman" w:hAnsi="Times New Roman"/>
                <w:b/>
                <w:bCs/>
                <w:color w:val="auto"/>
              </w:rPr>
              <w:t>/</w:t>
            </w:r>
            <w:r w:rsidRPr="00377A99">
              <w:rPr>
                <w:rStyle w:val="m"/>
                <w:rFonts w:ascii="Times New Roman" w:hAnsi="Times New Roman"/>
                <w:color w:val="auto"/>
              </w:rPr>
              <w:t>1.1</w:t>
            </w:r>
            <w:r w:rsidRPr="0037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77A99">
              <w:rPr>
                <w:rStyle w:val="m"/>
                <w:rFonts w:ascii="Times New Roman" w:hAnsi="Times New Roman"/>
                <w:color w:val="auto"/>
              </w:rPr>
              <w:t>200</w:t>
            </w:r>
          </w:p>
          <w:p w14:paraId="4AE6758E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SessionId: f21fb933e1845d028ec776958b67705d7fc5d696434834f6002743814cec1d66</w:t>
            </w:r>
          </w:p>
          <w:p w14:paraId="0638AE91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Content-Type: application/json</w:t>
            </w:r>
          </w:p>
          <w:p w14:paraId="478DAC52" w14:textId="77777777" w:rsidR="009B62F7" w:rsidRPr="00377A99" w:rsidRDefault="009B62F7" w:rsidP="00317290">
            <w:pPr>
              <w:rPr>
                <w:rFonts w:ascii="Calibri" w:hAnsi="Calibri" w:cs="Calibri"/>
                <w:color w:val="000000"/>
              </w:rPr>
            </w:pPr>
          </w:p>
          <w:p w14:paraId="21188FBF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{</w:t>
            </w:r>
          </w:p>
          <w:p w14:paraId="464F5094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 "status": "Passed",</w:t>
            </w:r>
          </w:p>
          <w:p w14:paraId="6BD30E76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  "package_id": "3ebf12de-9803-418d-88a8-54882d2a9e1c",</w:t>
            </w:r>
          </w:p>
          <w:p w14:paraId="1ADEB6C3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 xml:space="preserve">  "response_timestamp": "2023-11-10T10:00:20.7276661Z"</w:t>
            </w:r>
          </w:p>
          <w:p w14:paraId="6D160DE9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A99">
              <w:t>}</w:t>
            </w:r>
          </w:p>
          <w:p w14:paraId="022090E5" w14:textId="77777777" w:rsidR="009B62F7" w:rsidRPr="00377A99" w:rsidRDefault="009B62F7" w:rsidP="003172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14:paraId="1AC280A9" w14:textId="77777777" w:rsidR="00AB2A4C" w:rsidRPr="00377A99" w:rsidRDefault="00AB2A4C" w:rsidP="00FF205B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32CE9E53" w14:textId="77777777" w:rsidR="00FF205B" w:rsidRPr="00377A99" w:rsidRDefault="00FF205B" w:rsidP="00FF205B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Реквізити відповіді за результатами роботи вебсервісу «Перевірка статусу» (запит типу POST):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110"/>
        <w:gridCol w:w="2240"/>
        <w:gridCol w:w="992"/>
        <w:gridCol w:w="1417"/>
        <w:gridCol w:w="2410"/>
      </w:tblGrid>
      <w:tr w:rsidR="00FF205B" w:rsidRPr="00377A99" w14:paraId="699427EB" w14:textId="77777777" w:rsidTr="006338A8">
        <w:tc>
          <w:tcPr>
            <w:tcW w:w="754" w:type="dxa"/>
            <w:tcBorders>
              <w:top w:val="single" w:sz="4" w:space="0" w:color="auto"/>
            </w:tcBorders>
          </w:tcPr>
          <w:p w14:paraId="3B9CA235" w14:textId="77777777" w:rsidR="00FF205B" w:rsidRPr="00377A99" w:rsidRDefault="00FF205B" w:rsidP="00317290">
            <w:pPr>
              <w:widowControl w:val="0"/>
              <w:jc w:val="center"/>
            </w:pPr>
            <w:r w:rsidRPr="00377A99">
              <w:t>№</w:t>
            </w:r>
          </w:p>
          <w:p w14:paraId="03078CBF" w14:textId="77777777" w:rsidR="00FF205B" w:rsidRPr="00377A99" w:rsidRDefault="00FF205B" w:rsidP="00317290">
            <w:pPr>
              <w:widowControl w:val="0"/>
              <w:jc w:val="center"/>
            </w:pPr>
            <w:r w:rsidRPr="00377A99">
              <w:t>з/п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53AF256C" w14:textId="77777777" w:rsidR="00FF205B" w:rsidRPr="00377A99" w:rsidRDefault="00FF205B" w:rsidP="00317290">
            <w:pPr>
              <w:widowControl w:val="0"/>
              <w:jc w:val="center"/>
            </w:pPr>
            <w:r w:rsidRPr="00377A99">
              <w:t>Зміст реквізиту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013B7642" w14:textId="77777777" w:rsidR="00FF205B" w:rsidRPr="00377A99" w:rsidRDefault="00FF205B" w:rsidP="00317290">
            <w:pPr>
              <w:widowControl w:val="0"/>
              <w:ind w:left="-108" w:right="-90"/>
              <w:jc w:val="center"/>
            </w:pPr>
            <w:r w:rsidRPr="00377A99">
              <w:t xml:space="preserve">Найменування реквізиту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347A2C" w14:textId="77777777" w:rsidR="00FF205B" w:rsidRPr="00377A99" w:rsidRDefault="00FF205B" w:rsidP="00317290">
            <w:pPr>
              <w:widowControl w:val="0"/>
              <w:ind w:left="-108" w:right="-90"/>
              <w:jc w:val="center"/>
            </w:pPr>
            <w:r w:rsidRPr="00377A99">
              <w:t>Тип (макс.</w:t>
            </w:r>
          </w:p>
          <w:p w14:paraId="353FCCAB" w14:textId="77777777" w:rsidR="00FF205B" w:rsidRPr="00377A99" w:rsidRDefault="00FF205B" w:rsidP="00317290">
            <w:pPr>
              <w:widowControl w:val="0"/>
              <w:ind w:left="-108" w:right="-90"/>
              <w:jc w:val="center"/>
            </w:pPr>
            <w:r w:rsidRPr="00377A99">
              <w:t>дов-жина)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9B8387" w14:textId="77777777" w:rsidR="00FF205B" w:rsidRPr="00377A99" w:rsidRDefault="00FF205B" w:rsidP="00317290">
            <w:pPr>
              <w:widowControl w:val="0"/>
              <w:ind w:left="-108" w:right="-90"/>
              <w:jc w:val="center"/>
            </w:pPr>
            <w:r w:rsidRPr="00377A99">
              <w:t>Обов’язковість заповнення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811AFDA" w14:textId="77777777" w:rsidR="00FF205B" w:rsidRPr="00377A99" w:rsidRDefault="00FF205B" w:rsidP="00317290">
            <w:pPr>
              <w:widowControl w:val="0"/>
              <w:ind w:left="-108" w:right="-90"/>
              <w:jc w:val="center"/>
            </w:pPr>
            <w:r w:rsidRPr="00377A99">
              <w:t>Примітки</w:t>
            </w:r>
          </w:p>
        </w:tc>
      </w:tr>
      <w:tr w:rsidR="00FF205B" w:rsidRPr="00377A99" w14:paraId="05299257" w14:textId="77777777" w:rsidTr="006338A8">
        <w:tc>
          <w:tcPr>
            <w:tcW w:w="754" w:type="dxa"/>
          </w:tcPr>
          <w:p w14:paraId="73CC4785" w14:textId="77777777" w:rsidR="00FF205B" w:rsidRPr="00377A99" w:rsidRDefault="00FF205B" w:rsidP="00317290">
            <w:pPr>
              <w:widowControl w:val="0"/>
              <w:jc w:val="both"/>
            </w:pPr>
            <w:r w:rsidRPr="00377A99">
              <w:t>1</w:t>
            </w:r>
          </w:p>
        </w:tc>
        <w:tc>
          <w:tcPr>
            <w:tcW w:w="2110" w:type="dxa"/>
          </w:tcPr>
          <w:p w14:paraId="7EE0C1C2" w14:textId="77777777" w:rsidR="00FF205B" w:rsidRPr="00377A99" w:rsidRDefault="003133D0" w:rsidP="00317290">
            <w:pPr>
              <w:widowControl w:val="0"/>
            </w:pPr>
            <w:r w:rsidRPr="00377A99">
              <w:t>Статус обробки пакету</w:t>
            </w:r>
          </w:p>
        </w:tc>
        <w:tc>
          <w:tcPr>
            <w:tcW w:w="2240" w:type="dxa"/>
          </w:tcPr>
          <w:p w14:paraId="0F7626D7" w14:textId="77777777" w:rsidR="00FF205B" w:rsidRPr="00377A99" w:rsidRDefault="00317290" w:rsidP="00317290">
            <w:pPr>
              <w:widowControl w:val="0"/>
              <w:jc w:val="both"/>
              <w:rPr>
                <w:lang w:val="en-US"/>
              </w:rPr>
            </w:pPr>
            <w:r w:rsidRPr="00377A99">
              <w:rPr>
                <w:lang w:val="en-US"/>
              </w:rPr>
              <w:t>status</w:t>
            </w:r>
          </w:p>
        </w:tc>
        <w:tc>
          <w:tcPr>
            <w:tcW w:w="992" w:type="dxa"/>
          </w:tcPr>
          <w:p w14:paraId="42BCC738" w14:textId="77777777" w:rsidR="00FF205B" w:rsidRPr="00377A99" w:rsidRDefault="00FF205B" w:rsidP="00317290">
            <w:pPr>
              <w:widowControl w:val="0"/>
              <w:ind w:left="-108" w:right="-90"/>
              <w:jc w:val="center"/>
            </w:pPr>
            <w:r w:rsidRPr="00377A99">
              <w:t>С(</w:t>
            </w:r>
            <w:r w:rsidR="00317290" w:rsidRPr="00377A99">
              <w:rPr>
                <w:lang w:val="en-US"/>
              </w:rPr>
              <w:t>8</w:t>
            </w:r>
            <w:r w:rsidRPr="00377A99">
              <w:t>)</w:t>
            </w:r>
          </w:p>
        </w:tc>
        <w:tc>
          <w:tcPr>
            <w:tcW w:w="1417" w:type="dxa"/>
          </w:tcPr>
          <w:p w14:paraId="5F338343" w14:textId="77777777" w:rsidR="00FF205B" w:rsidRPr="00377A99" w:rsidRDefault="00FF205B" w:rsidP="00317290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563F8BF6" w14:textId="77777777" w:rsidR="00FF205B" w:rsidRPr="00377A99" w:rsidRDefault="00317290" w:rsidP="00317290">
            <w:pPr>
              <w:tabs>
                <w:tab w:val="left" w:pos="720"/>
              </w:tabs>
              <w:jc w:val="both"/>
            </w:pPr>
            <w:r w:rsidRPr="00377A99">
              <w:t>Набуває одне із значень:</w:t>
            </w:r>
          </w:p>
          <w:p w14:paraId="5EE9486A" w14:textId="77777777" w:rsidR="00317290" w:rsidRPr="00377A99" w:rsidRDefault="00317290" w:rsidP="00317290">
            <w:pPr>
              <w:tabs>
                <w:tab w:val="left" w:pos="720"/>
              </w:tabs>
              <w:jc w:val="both"/>
              <w:rPr>
                <w:b/>
              </w:rPr>
            </w:pPr>
            <w:r w:rsidRPr="00377A99">
              <w:rPr>
                <w:b/>
                <w:lang w:val="en-US"/>
              </w:rPr>
              <w:t>NotFound</w:t>
            </w:r>
          </w:p>
          <w:p w14:paraId="368BE180" w14:textId="77777777" w:rsidR="00F82308" w:rsidRPr="00377A99" w:rsidRDefault="00F82308" w:rsidP="00317290">
            <w:pPr>
              <w:tabs>
                <w:tab w:val="left" w:pos="720"/>
              </w:tabs>
              <w:jc w:val="both"/>
              <w:rPr>
                <w:b/>
              </w:rPr>
            </w:pPr>
            <w:r w:rsidRPr="00377A99">
              <w:rPr>
                <w:b/>
              </w:rPr>
              <w:t>InProgress</w:t>
            </w:r>
          </w:p>
          <w:p w14:paraId="2F56C0EB" w14:textId="77777777" w:rsidR="00317290" w:rsidRPr="00377A99" w:rsidRDefault="00317290" w:rsidP="00317290">
            <w:pPr>
              <w:tabs>
                <w:tab w:val="left" w:pos="720"/>
              </w:tabs>
              <w:jc w:val="both"/>
              <w:rPr>
                <w:b/>
              </w:rPr>
            </w:pPr>
            <w:r w:rsidRPr="00377A99">
              <w:rPr>
                <w:b/>
                <w:lang w:val="en-US"/>
              </w:rPr>
              <w:t>Passed</w:t>
            </w:r>
          </w:p>
          <w:p w14:paraId="2E33D3E9" w14:textId="77777777" w:rsidR="00317290" w:rsidRPr="00377A99" w:rsidRDefault="00317290" w:rsidP="00317290">
            <w:pPr>
              <w:tabs>
                <w:tab w:val="left" w:pos="720"/>
              </w:tabs>
              <w:jc w:val="both"/>
              <w:rPr>
                <w:b/>
                <w:lang w:val="en-US"/>
              </w:rPr>
            </w:pPr>
            <w:r w:rsidRPr="00377A99">
              <w:rPr>
                <w:b/>
                <w:lang w:val="en-US"/>
              </w:rPr>
              <w:t>Failed</w:t>
            </w:r>
          </w:p>
          <w:p w14:paraId="155551A3" w14:textId="77777777" w:rsidR="00F82308" w:rsidRPr="00377A99" w:rsidRDefault="00F82308" w:rsidP="00317290">
            <w:pPr>
              <w:tabs>
                <w:tab w:val="left" w:pos="720"/>
              </w:tabs>
              <w:jc w:val="both"/>
              <w:rPr>
                <w:lang w:val="en-US"/>
              </w:rPr>
            </w:pPr>
            <w:r w:rsidRPr="00377A99">
              <w:rPr>
                <w:b/>
              </w:rPr>
              <w:t>Unprocessable</w:t>
            </w:r>
          </w:p>
        </w:tc>
      </w:tr>
      <w:tr w:rsidR="003133D0" w:rsidRPr="00377A99" w14:paraId="7EF6EDA2" w14:textId="77777777" w:rsidTr="006338A8">
        <w:tc>
          <w:tcPr>
            <w:tcW w:w="754" w:type="dxa"/>
          </w:tcPr>
          <w:p w14:paraId="26DFC8F5" w14:textId="77777777" w:rsidR="003133D0" w:rsidRPr="00377A99" w:rsidRDefault="003133D0" w:rsidP="003133D0">
            <w:pPr>
              <w:widowControl w:val="0"/>
              <w:jc w:val="both"/>
            </w:pPr>
            <w:r w:rsidRPr="00377A99">
              <w:t>2</w:t>
            </w:r>
          </w:p>
        </w:tc>
        <w:tc>
          <w:tcPr>
            <w:tcW w:w="2110" w:type="dxa"/>
          </w:tcPr>
          <w:p w14:paraId="722D1F11" w14:textId="77777777" w:rsidR="003133D0" w:rsidRPr="00377A99" w:rsidRDefault="003133D0" w:rsidP="003133D0">
            <w:pPr>
              <w:widowControl w:val="0"/>
            </w:pPr>
            <w:r w:rsidRPr="00377A99">
              <w:t>Унікальний ідентифікатор пакету, що було надіслано Респондентом</w:t>
            </w:r>
          </w:p>
        </w:tc>
        <w:tc>
          <w:tcPr>
            <w:tcW w:w="2240" w:type="dxa"/>
          </w:tcPr>
          <w:p w14:paraId="480DB4A1" w14:textId="77777777" w:rsidR="003133D0" w:rsidRPr="00377A99" w:rsidRDefault="003133D0" w:rsidP="003133D0">
            <w:pPr>
              <w:widowControl w:val="0"/>
              <w:jc w:val="both"/>
            </w:pPr>
            <w:r w:rsidRPr="00377A99">
              <w:t>package_id</w:t>
            </w:r>
          </w:p>
        </w:tc>
        <w:tc>
          <w:tcPr>
            <w:tcW w:w="992" w:type="dxa"/>
          </w:tcPr>
          <w:p w14:paraId="50D75C3B" w14:textId="77777777" w:rsidR="003133D0" w:rsidRPr="00377A99" w:rsidRDefault="003133D0" w:rsidP="003133D0">
            <w:pPr>
              <w:widowControl w:val="0"/>
              <w:ind w:left="-108" w:right="-90"/>
              <w:jc w:val="center"/>
            </w:pPr>
            <w:r w:rsidRPr="00377A99">
              <w:t>С(64)</w:t>
            </w:r>
          </w:p>
        </w:tc>
        <w:tc>
          <w:tcPr>
            <w:tcW w:w="1417" w:type="dxa"/>
          </w:tcPr>
          <w:p w14:paraId="70FA11CE" w14:textId="77777777" w:rsidR="003133D0" w:rsidRPr="00377A99" w:rsidRDefault="003133D0" w:rsidP="003133D0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448A0BE3" w14:textId="77777777" w:rsidR="003133D0" w:rsidRPr="00377A99" w:rsidRDefault="003133D0" w:rsidP="003133D0">
            <w:pPr>
              <w:tabs>
                <w:tab w:val="left" w:pos="720"/>
              </w:tabs>
              <w:jc w:val="both"/>
            </w:pPr>
          </w:p>
        </w:tc>
      </w:tr>
      <w:tr w:rsidR="003133D0" w:rsidRPr="00377A99" w14:paraId="333F7268" w14:textId="77777777" w:rsidTr="006338A8">
        <w:tc>
          <w:tcPr>
            <w:tcW w:w="754" w:type="dxa"/>
          </w:tcPr>
          <w:p w14:paraId="62076ED0" w14:textId="77777777" w:rsidR="003133D0" w:rsidRPr="00377A99" w:rsidRDefault="003133D0" w:rsidP="003133D0">
            <w:pPr>
              <w:widowControl w:val="0"/>
              <w:jc w:val="both"/>
            </w:pPr>
            <w:r w:rsidRPr="00377A99">
              <w:t>3</w:t>
            </w:r>
          </w:p>
        </w:tc>
        <w:tc>
          <w:tcPr>
            <w:tcW w:w="2110" w:type="dxa"/>
          </w:tcPr>
          <w:p w14:paraId="52331148" w14:textId="77777777" w:rsidR="003133D0" w:rsidRPr="00377A99" w:rsidRDefault="003133D0" w:rsidP="003133D0">
            <w:pPr>
              <w:widowControl w:val="0"/>
            </w:pPr>
            <w:r w:rsidRPr="00377A99">
              <w:t>Дата та час формування відповіді</w:t>
            </w:r>
          </w:p>
        </w:tc>
        <w:tc>
          <w:tcPr>
            <w:tcW w:w="2240" w:type="dxa"/>
          </w:tcPr>
          <w:p w14:paraId="0C2ACA55" w14:textId="77777777" w:rsidR="003133D0" w:rsidRPr="00377A99" w:rsidRDefault="003133D0" w:rsidP="003133D0">
            <w:pPr>
              <w:widowControl w:val="0"/>
              <w:jc w:val="both"/>
            </w:pPr>
            <w:r w:rsidRPr="00377A99">
              <w:t>response_timestamp</w:t>
            </w:r>
          </w:p>
        </w:tc>
        <w:tc>
          <w:tcPr>
            <w:tcW w:w="992" w:type="dxa"/>
          </w:tcPr>
          <w:p w14:paraId="60A0C3D1" w14:textId="77777777" w:rsidR="003133D0" w:rsidRPr="00377A99" w:rsidRDefault="003133D0" w:rsidP="003133D0">
            <w:pPr>
              <w:widowControl w:val="0"/>
              <w:ind w:left="-108" w:right="-90"/>
              <w:jc w:val="center"/>
            </w:pPr>
            <w:r w:rsidRPr="00377A99">
              <w:t>D(19)</w:t>
            </w:r>
          </w:p>
        </w:tc>
        <w:tc>
          <w:tcPr>
            <w:tcW w:w="1417" w:type="dxa"/>
          </w:tcPr>
          <w:p w14:paraId="128517D3" w14:textId="77777777" w:rsidR="003133D0" w:rsidRPr="00377A99" w:rsidRDefault="003133D0" w:rsidP="003133D0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16EFA68A" w14:textId="77777777" w:rsidR="003133D0" w:rsidRPr="00377A99" w:rsidRDefault="003133D0" w:rsidP="003133D0">
            <w:pPr>
              <w:tabs>
                <w:tab w:val="left" w:pos="720"/>
              </w:tabs>
              <w:jc w:val="both"/>
            </w:pPr>
            <w:r w:rsidRPr="00377A99">
              <w:t xml:space="preserve">Дата та час у форматі </w:t>
            </w:r>
          </w:p>
          <w:p w14:paraId="02D4A80B" w14:textId="77777777" w:rsidR="003133D0" w:rsidRPr="00377A99" w:rsidRDefault="003133D0" w:rsidP="003133D0">
            <w:pPr>
              <w:tabs>
                <w:tab w:val="left" w:pos="720"/>
              </w:tabs>
              <w:jc w:val="both"/>
            </w:pPr>
            <w:r w:rsidRPr="00377A99">
              <w:t>YYYY-MM-DDThh:mm:ss[.sssss]</w:t>
            </w:r>
          </w:p>
        </w:tc>
      </w:tr>
      <w:tr w:rsidR="006338A8" w:rsidRPr="00377A99" w14:paraId="4A1CF116" w14:textId="77777777" w:rsidTr="0049430C">
        <w:tc>
          <w:tcPr>
            <w:tcW w:w="9923" w:type="dxa"/>
            <w:gridSpan w:val="6"/>
          </w:tcPr>
          <w:p w14:paraId="2414D368" w14:textId="77777777" w:rsidR="006338A8" w:rsidRPr="00377A99" w:rsidRDefault="006338A8" w:rsidP="006338A8">
            <w:pPr>
              <w:widowControl w:val="0"/>
              <w:jc w:val="both"/>
            </w:pPr>
            <w:r w:rsidRPr="00377A99">
              <w:t xml:space="preserve">4. Перелік помилок. Структура (масив) </w:t>
            </w:r>
            <w:r w:rsidRPr="00377A99">
              <w:rPr>
                <w:b/>
              </w:rPr>
              <w:t>control_errors</w:t>
            </w:r>
            <w:r w:rsidRPr="00377A99">
              <w:t>. Якщо помилок кілька, то поля з 4.1. по 4.3. повторюються</w:t>
            </w:r>
            <w:r w:rsidR="006C2D7C" w:rsidRPr="00377A99">
              <w:t xml:space="preserve"> та є </w:t>
            </w:r>
            <w:r w:rsidR="00FB0E89" w:rsidRPr="00377A99">
              <w:t>обов’язковими</w:t>
            </w:r>
            <w:r w:rsidRPr="00377A99">
              <w:t xml:space="preserve">. Якщо помилок немає, структура (масив) </w:t>
            </w:r>
            <w:r w:rsidRPr="00377A99">
              <w:rPr>
                <w:b/>
              </w:rPr>
              <w:t>control_errors</w:t>
            </w:r>
            <w:r w:rsidRPr="00377A99">
              <w:t xml:space="preserve"> не зазначається.</w:t>
            </w:r>
          </w:p>
          <w:p w14:paraId="4DFEFC2C" w14:textId="77777777" w:rsidR="006338A8" w:rsidRPr="00377A99" w:rsidRDefault="006338A8" w:rsidP="00317290">
            <w:pPr>
              <w:tabs>
                <w:tab w:val="left" w:pos="720"/>
              </w:tabs>
              <w:jc w:val="both"/>
            </w:pPr>
          </w:p>
        </w:tc>
      </w:tr>
      <w:tr w:rsidR="00FF205B" w:rsidRPr="00377A99" w14:paraId="3CBC47CA" w14:textId="77777777" w:rsidTr="006338A8">
        <w:tc>
          <w:tcPr>
            <w:tcW w:w="754" w:type="dxa"/>
          </w:tcPr>
          <w:p w14:paraId="5359AF4F" w14:textId="77777777" w:rsidR="00FF205B" w:rsidRPr="00377A99" w:rsidRDefault="006338A8" w:rsidP="00317290">
            <w:pPr>
              <w:widowControl w:val="0"/>
              <w:jc w:val="both"/>
            </w:pPr>
            <w:r w:rsidRPr="00377A99">
              <w:t>4.1</w:t>
            </w:r>
          </w:p>
        </w:tc>
        <w:tc>
          <w:tcPr>
            <w:tcW w:w="2110" w:type="dxa"/>
          </w:tcPr>
          <w:p w14:paraId="32A74D21" w14:textId="77777777" w:rsidR="00FF205B" w:rsidRPr="00377A99" w:rsidRDefault="006338A8" w:rsidP="00317290">
            <w:pPr>
              <w:widowControl w:val="0"/>
            </w:pPr>
            <w:r w:rsidRPr="00377A99">
              <w:t>Порядковий номер помилки</w:t>
            </w:r>
          </w:p>
        </w:tc>
        <w:tc>
          <w:tcPr>
            <w:tcW w:w="2240" w:type="dxa"/>
          </w:tcPr>
          <w:p w14:paraId="5746C640" w14:textId="77777777" w:rsidR="00FF205B" w:rsidRPr="00377A99" w:rsidRDefault="006338A8" w:rsidP="00317290">
            <w:pPr>
              <w:widowControl w:val="0"/>
              <w:jc w:val="both"/>
            </w:pPr>
            <w:r w:rsidRPr="00377A99">
              <w:t>error_number</w:t>
            </w:r>
          </w:p>
        </w:tc>
        <w:tc>
          <w:tcPr>
            <w:tcW w:w="992" w:type="dxa"/>
          </w:tcPr>
          <w:p w14:paraId="5130683B" w14:textId="77777777" w:rsidR="00FF205B" w:rsidRPr="00377A99" w:rsidRDefault="006338A8" w:rsidP="00317290">
            <w:pPr>
              <w:widowControl w:val="0"/>
              <w:ind w:left="-108" w:right="-90"/>
              <w:jc w:val="center"/>
              <w:rPr>
                <w:lang w:val="en-US"/>
              </w:rPr>
            </w:pPr>
            <w:r w:rsidRPr="00377A99">
              <w:rPr>
                <w:lang w:val="en-US"/>
              </w:rPr>
              <w:t>N(2)</w:t>
            </w:r>
          </w:p>
        </w:tc>
        <w:tc>
          <w:tcPr>
            <w:tcW w:w="1417" w:type="dxa"/>
          </w:tcPr>
          <w:p w14:paraId="491B7740" w14:textId="77777777" w:rsidR="00FF205B" w:rsidRPr="00377A99" w:rsidRDefault="006338A8" w:rsidP="00317290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3DBAA798" w14:textId="77777777" w:rsidR="00FF205B" w:rsidRPr="00377A99" w:rsidRDefault="00FF205B" w:rsidP="00317290">
            <w:pPr>
              <w:widowControl w:val="0"/>
              <w:jc w:val="both"/>
            </w:pPr>
          </w:p>
        </w:tc>
      </w:tr>
      <w:tr w:rsidR="00FF205B" w:rsidRPr="00377A99" w14:paraId="28E06AE4" w14:textId="77777777" w:rsidTr="006338A8">
        <w:tc>
          <w:tcPr>
            <w:tcW w:w="754" w:type="dxa"/>
          </w:tcPr>
          <w:p w14:paraId="1E1AD47F" w14:textId="77777777" w:rsidR="00FF205B" w:rsidRPr="00377A99" w:rsidRDefault="006338A8" w:rsidP="00317290">
            <w:pPr>
              <w:widowControl w:val="0"/>
              <w:jc w:val="both"/>
            </w:pPr>
            <w:r w:rsidRPr="00377A99">
              <w:t>4.2</w:t>
            </w:r>
          </w:p>
        </w:tc>
        <w:tc>
          <w:tcPr>
            <w:tcW w:w="2110" w:type="dxa"/>
          </w:tcPr>
          <w:p w14:paraId="0656C3E3" w14:textId="77777777" w:rsidR="00FF205B" w:rsidRPr="00377A99" w:rsidRDefault="00804092" w:rsidP="00A67C18">
            <w:pPr>
              <w:widowControl w:val="0"/>
            </w:pPr>
            <w:r w:rsidRPr="00377A99">
              <w:t>Узагальнений ідентифікатор помили відповідно до опису Контролів (</w:t>
            </w:r>
            <w:hyperlink r:id="rId11" w:history="1">
              <w:r w:rsidRPr="00377A99">
                <w:rPr>
                  <w:rStyle w:val="af9"/>
                </w:rPr>
                <w:t>https://bank.gov.u</w:t>
              </w:r>
              <w:r w:rsidRPr="00377A99">
                <w:rPr>
                  <w:rStyle w:val="af9"/>
                </w:rPr>
                <w:lastRenderedPageBreak/>
                <w:t>a/files/Taxonomy/Controls_FC.xlsx</w:t>
              </w:r>
            </w:hyperlink>
            <w:r w:rsidRPr="00377A99">
              <w:t xml:space="preserve"> для фінансових компаній та </w:t>
            </w:r>
            <w:hyperlink r:id="rId12" w:history="1">
              <w:r w:rsidRPr="00377A99">
                <w:rPr>
                  <w:rStyle w:val="af9"/>
                </w:rPr>
                <w:t>https://bank.gov.ua/files/Taxonomy/Controls_CU.xlsx</w:t>
              </w:r>
            </w:hyperlink>
            <w:r w:rsidRPr="00377A99">
              <w:t xml:space="preserve"> для кредитних спілок)</w:t>
            </w:r>
          </w:p>
        </w:tc>
        <w:tc>
          <w:tcPr>
            <w:tcW w:w="2240" w:type="dxa"/>
          </w:tcPr>
          <w:p w14:paraId="49A59456" w14:textId="77777777" w:rsidR="00FF205B" w:rsidRPr="00377A99" w:rsidRDefault="006338A8" w:rsidP="00317290">
            <w:pPr>
              <w:widowControl w:val="0"/>
              <w:jc w:val="both"/>
            </w:pPr>
            <w:r w:rsidRPr="00377A99">
              <w:lastRenderedPageBreak/>
              <w:t>error_id</w:t>
            </w:r>
          </w:p>
        </w:tc>
        <w:tc>
          <w:tcPr>
            <w:tcW w:w="992" w:type="dxa"/>
          </w:tcPr>
          <w:p w14:paraId="70387BE9" w14:textId="77777777" w:rsidR="00FF205B" w:rsidRPr="00377A99" w:rsidRDefault="006338A8" w:rsidP="00317290">
            <w:pPr>
              <w:widowControl w:val="0"/>
              <w:ind w:left="-108" w:right="-90"/>
              <w:jc w:val="center"/>
            </w:pPr>
            <w:r w:rsidRPr="00377A99">
              <w:t>С(64)</w:t>
            </w:r>
          </w:p>
        </w:tc>
        <w:tc>
          <w:tcPr>
            <w:tcW w:w="1417" w:type="dxa"/>
          </w:tcPr>
          <w:p w14:paraId="41F67D39" w14:textId="77777777" w:rsidR="00FF205B" w:rsidRPr="00377A99" w:rsidRDefault="006C2D7C" w:rsidP="00317290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282EDCFC" w14:textId="77777777" w:rsidR="00FF205B" w:rsidRPr="00377A99" w:rsidRDefault="00FF205B" w:rsidP="00317290">
            <w:pPr>
              <w:tabs>
                <w:tab w:val="left" w:pos="720"/>
              </w:tabs>
              <w:jc w:val="both"/>
            </w:pPr>
          </w:p>
        </w:tc>
      </w:tr>
      <w:tr w:rsidR="00DA17A1" w:rsidRPr="00377A99" w14:paraId="3557F3B2" w14:textId="77777777" w:rsidTr="006338A8">
        <w:tc>
          <w:tcPr>
            <w:tcW w:w="754" w:type="dxa"/>
          </w:tcPr>
          <w:p w14:paraId="44718146" w14:textId="77777777" w:rsidR="00DA17A1" w:rsidRPr="00377A99" w:rsidRDefault="00DA17A1" w:rsidP="00DA17A1">
            <w:pPr>
              <w:widowControl w:val="0"/>
              <w:jc w:val="both"/>
            </w:pPr>
            <w:r w:rsidRPr="00377A99">
              <w:t>4.3</w:t>
            </w:r>
          </w:p>
        </w:tc>
        <w:tc>
          <w:tcPr>
            <w:tcW w:w="2110" w:type="dxa"/>
          </w:tcPr>
          <w:p w14:paraId="5179291B" w14:textId="77777777" w:rsidR="00DA17A1" w:rsidRPr="00377A99" w:rsidRDefault="00804092" w:rsidP="00DA17A1">
            <w:pPr>
              <w:widowControl w:val="0"/>
            </w:pPr>
            <w:r w:rsidRPr="00377A99">
              <w:t>Код помилки, відповідно до опису Контролів (</w:t>
            </w:r>
            <w:hyperlink r:id="rId13" w:history="1">
              <w:r w:rsidRPr="00377A99">
                <w:rPr>
                  <w:rStyle w:val="af9"/>
                </w:rPr>
                <w:t>https://bank.gov.ua/files/Taxonomy/Controls_FC.xlsx</w:t>
              </w:r>
            </w:hyperlink>
            <w:r w:rsidRPr="00377A99">
              <w:t xml:space="preserve"> для фінансових компаній та </w:t>
            </w:r>
            <w:hyperlink r:id="rId14" w:history="1">
              <w:r w:rsidRPr="00377A99">
                <w:rPr>
                  <w:rStyle w:val="af9"/>
                </w:rPr>
                <w:t>https://bank.gov.ua/files/Taxonomy/Controls_CU.xlsx</w:t>
              </w:r>
            </w:hyperlink>
            <w:r w:rsidRPr="00377A99">
              <w:t xml:space="preserve"> для кредитних спілок)</w:t>
            </w:r>
          </w:p>
        </w:tc>
        <w:tc>
          <w:tcPr>
            <w:tcW w:w="2240" w:type="dxa"/>
          </w:tcPr>
          <w:p w14:paraId="302AC002" w14:textId="77777777" w:rsidR="00DA17A1" w:rsidRPr="00377A99" w:rsidRDefault="00DA17A1" w:rsidP="00DA17A1">
            <w:pPr>
              <w:widowControl w:val="0"/>
              <w:jc w:val="both"/>
            </w:pPr>
            <w:r w:rsidRPr="00377A99">
              <w:t>error_code</w:t>
            </w:r>
          </w:p>
        </w:tc>
        <w:tc>
          <w:tcPr>
            <w:tcW w:w="992" w:type="dxa"/>
          </w:tcPr>
          <w:p w14:paraId="7314E657" w14:textId="77777777" w:rsidR="00DA17A1" w:rsidRPr="00377A99" w:rsidRDefault="00DA17A1" w:rsidP="00DA17A1">
            <w:pPr>
              <w:widowControl w:val="0"/>
              <w:ind w:left="-108" w:right="-90"/>
              <w:jc w:val="center"/>
            </w:pPr>
            <w:r w:rsidRPr="00377A99">
              <w:t>С(64)</w:t>
            </w:r>
          </w:p>
        </w:tc>
        <w:tc>
          <w:tcPr>
            <w:tcW w:w="1417" w:type="dxa"/>
          </w:tcPr>
          <w:p w14:paraId="03D57ABD" w14:textId="77777777" w:rsidR="00DA17A1" w:rsidRPr="00377A99" w:rsidRDefault="00DA17A1" w:rsidP="00DA17A1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2FD26420" w14:textId="77777777" w:rsidR="00DA17A1" w:rsidRPr="00377A99" w:rsidRDefault="00DA17A1" w:rsidP="00DA17A1">
            <w:pPr>
              <w:tabs>
                <w:tab w:val="left" w:pos="720"/>
              </w:tabs>
              <w:jc w:val="both"/>
            </w:pPr>
          </w:p>
        </w:tc>
      </w:tr>
      <w:tr w:rsidR="00FB0E89" w:rsidRPr="00377A99" w14:paraId="72AF6CB9" w14:textId="77777777" w:rsidTr="0049430C">
        <w:tc>
          <w:tcPr>
            <w:tcW w:w="9923" w:type="dxa"/>
            <w:gridSpan w:val="6"/>
          </w:tcPr>
          <w:p w14:paraId="0A2CC5DD" w14:textId="77777777" w:rsidR="00FB0E89" w:rsidRPr="00377A99" w:rsidRDefault="00FB0E89" w:rsidP="00DA17A1">
            <w:pPr>
              <w:tabs>
                <w:tab w:val="left" w:pos="720"/>
              </w:tabs>
              <w:jc w:val="both"/>
            </w:pPr>
            <w:r w:rsidRPr="00377A99">
              <w:t>4.</w:t>
            </w:r>
            <w:r w:rsidR="00DA17A1" w:rsidRPr="00377A99">
              <w:t>4</w:t>
            </w:r>
            <w:r w:rsidRPr="00377A99">
              <w:t xml:space="preserve"> Реквізити, в яких допущенні помилки. Структура (масив) </w:t>
            </w:r>
            <w:r w:rsidRPr="00377A99">
              <w:rPr>
                <w:b/>
              </w:rPr>
              <w:t>error_nesting</w:t>
            </w:r>
            <w:r w:rsidRPr="00377A99">
              <w:t>. Якщо реквізитів, в яких допущенні помилки кілька, то поля з 4.</w:t>
            </w:r>
            <w:r w:rsidR="00DA17A1" w:rsidRPr="00377A99">
              <w:t>4</w:t>
            </w:r>
            <w:r w:rsidRPr="00377A99">
              <w:t>.1. по 4.</w:t>
            </w:r>
            <w:r w:rsidR="00DA17A1" w:rsidRPr="00377A99">
              <w:t>4</w:t>
            </w:r>
            <w:r w:rsidRPr="00377A99">
              <w:t xml:space="preserve">.3 повторюються та є обов’язковими. Якщо помилкові реквізити відсутні, структура (масив) </w:t>
            </w:r>
            <w:r w:rsidRPr="00377A99">
              <w:rPr>
                <w:b/>
              </w:rPr>
              <w:t>error_nesting</w:t>
            </w:r>
            <w:r w:rsidRPr="00377A99">
              <w:t xml:space="preserve"> не зазначається.</w:t>
            </w:r>
          </w:p>
        </w:tc>
      </w:tr>
      <w:tr w:rsidR="00FB0E89" w:rsidRPr="00377A99" w14:paraId="45D88E15" w14:textId="77777777" w:rsidTr="006338A8">
        <w:tc>
          <w:tcPr>
            <w:tcW w:w="754" w:type="dxa"/>
          </w:tcPr>
          <w:p w14:paraId="4EEAF350" w14:textId="77777777" w:rsidR="00FB0E89" w:rsidRPr="00377A99" w:rsidRDefault="00FB0E89" w:rsidP="00DA17A1">
            <w:pPr>
              <w:widowControl w:val="0"/>
              <w:jc w:val="both"/>
            </w:pPr>
            <w:r w:rsidRPr="00377A99">
              <w:t>4.</w:t>
            </w:r>
            <w:r w:rsidR="00DA17A1" w:rsidRPr="00377A99">
              <w:t>4</w:t>
            </w:r>
            <w:r w:rsidRPr="00377A99">
              <w:t>.1</w:t>
            </w:r>
          </w:p>
        </w:tc>
        <w:tc>
          <w:tcPr>
            <w:tcW w:w="2110" w:type="dxa"/>
          </w:tcPr>
          <w:p w14:paraId="26851284" w14:textId="77777777" w:rsidR="00FB0E89" w:rsidRPr="00377A99" w:rsidRDefault="00FB0E89" w:rsidP="00FB0E89">
            <w:pPr>
              <w:widowControl w:val="0"/>
            </w:pPr>
            <w:r w:rsidRPr="00377A99">
              <w:t>Назва реквізиту</w:t>
            </w:r>
          </w:p>
        </w:tc>
        <w:tc>
          <w:tcPr>
            <w:tcW w:w="2240" w:type="dxa"/>
          </w:tcPr>
          <w:p w14:paraId="5A240C3F" w14:textId="77777777" w:rsidR="00FB0E89" w:rsidRPr="00377A99" w:rsidRDefault="00FB0E89" w:rsidP="00FB0E89">
            <w:pPr>
              <w:widowControl w:val="0"/>
              <w:jc w:val="both"/>
            </w:pPr>
            <w:r w:rsidRPr="00377A99">
              <w:t>data_set_name</w:t>
            </w:r>
          </w:p>
        </w:tc>
        <w:tc>
          <w:tcPr>
            <w:tcW w:w="992" w:type="dxa"/>
          </w:tcPr>
          <w:p w14:paraId="33F6B2DD" w14:textId="77777777" w:rsidR="00FB0E89" w:rsidRPr="00377A99" w:rsidRDefault="00FB0E89" w:rsidP="00FB0E89">
            <w:pPr>
              <w:widowControl w:val="0"/>
              <w:ind w:left="-108" w:right="-90"/>
              <w:jc w:val="center"/>
            </w:pPr>
            <w:r w:rsidRPr="00377A99">
              <w:t>С(64)</w:t>
            </w:r>
          </w:p>
        </w:tc>
        <w:tc>
          <w:tcPr>
            <w:tcW w:w="1417" w:type="dxa"/>
          </w:tcPr>
          <w:p w14:paraId="1A38AA4B" w14:textId="77777777" w:rsidR="00FB0E89" w:rsidRPr="00377A99" w:rsidRDefault="00FB0E89" w:rsidP="00FB0E89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0AE9C934" w14:textId="77777777" w:rsidR="00FB0E89" w:rsidRPr="00377A99" w:rsidRDefault="00FB0E89" w:rsidP="00FB0E89">
            <w:pPr>
              <w:tabs>
                <w:tab w:val="left" w:pos="720"/>
              </w:tabs>
              <w:jc w:val="both"/>
            </w:pPr>
          </w:p>
        </w:tc>
      </w:tr>
      <w:tr w:rsidR="00FB0E89" w:rsidRPr="00377A99" w14:paraId="134ADE54" w14:textId="77777777" w:rsidTr="006338A8">
        <w:tc>
          <w:tcPr>
            <w:tcW w:w="754" w:type="dxa"/>
          </w:tcPr>
          <w:p w14:paraId="1FCF8C54" w14:textId="77777777" w:rsidR="00FB0E89" w:rsidRPr="00377A99" w:rsidRDefault="00FB0E89" w:rsidP="00DA17A1">
            <w:pPr>
              <w:widowControl w:val="0"/>
              <w:jc w:val="both"/>
            </w:pPr>
            <w:r w:rsidRPr="00377A99">
              <w:t>4.</w:t>
            </w:r>
            <w:r w:rsidR="00DA17A1" w:rsidRPr="00377A99">
              <w:t>4</w:t>
            </w:r>
            <w:r w:rsidRPr="00377A99">
              <w:t>.2</w:t>
            </w:r>
          </w:p>
        </w:tc>
        <w:tc>
          <w:tcPr>
            <w:tcW w:w="2110" w:type="dxa"/>
          </w:tcPr>
          <w:p w14:paraId="78473E0A" w14:textId="77777777" w:rsidR="00FB0E89" w:rsidRPr="00377A99" w:rsidRDefault="009E515B" w:rsidP="00317290">
            <w:pPr>
              <w:widowControl w:val="0"/>
            </w:pPr>
            <w:r w:rsidRPr="00377A99">
              <w:t xml:space="preserve">Порядковий номер елементу в масиві, якщо реквізит, в якому допущено помилку є масивом </w:t>
            </w:r>
          </w:p>
        </w:tc>
        <w:tc>
          <w:tcPr>
            <w:tcW w:w="2240" w:type="dxa"/>
          </w:tcPr>
          <w:p w14:paraId="6024096E" w14:textId="77777777" w:rsidR="00FB0E89" w:rsidRPr="00377A99" w:rsidRDefault="009E515B" w:rsidP="00317290">
            <w:pPr>
              <w:widowControl w:val="0"/>
              <w:jc w:val="both"/>
            </w:pPr>
            <w:r w:rsidRPr="00377A99">
              <w:t>data_set_index</w:t>
            </w:r>
          </w:p>
        </w:tc>
        <w:tc>
          <w:tcPr>
            <w:tcW w:w="992" w:type="dxa"/>
          </w:tcPr>
          <w:p w14:paraId="618AAE48" w14:textId="77777777" w:rsidR="00FB0E89" w:rsidRPr="00377A99" w:rsidRDefault="009E515B" w:rsidP="00317290">
            <w:pPr>
              <w:widowControl w:val="0"/>
              <w:ind w:left="-108" w:right="-90"/>
              <w:jc w:val="center"/>
            </w:pPr>
            <w:r w:rsidRPr="00377A99">
              <w:rPr>
                <w:lang w:val="en-US"/>
              </w:rPr>
              <w:t>N(2)</w:t>
            </w:r>
          </w:p>
        </w:tc>
        <w:tc>
          <w:tcPr>
            <w:tcW w:w="1417" w:type="dxa"/>
          </w:tcPr>
          <w:p w14:paraId="204CDA86" w14:textId="77777777" w:rsidR="00FB0E89" w:rsidRPr="00377A99" w:rsidRDefault="009E515B" w:rsidP="00317290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3F67FC67" w14:textId="77777777" w:rsidR="00FB0E89" w:rsidRPr="00377A99" w:rsidRDefault="00A67C18" w:rsidP="00A67C18">
            <w:pPr>
              <w:tabs>
                <w:tab w:val="left" w:pos="720"/>
              </w:tabs>
              <w:jc w:val="both"/>
            </w:pPr>
            <w:r w:rsidRPr="00377A99">
              <w:t>Якщо реквізит, в якому допущено помилку не є масивом, то значення data_set_index дорівнює 1.</w:t>
            </w:r>
          </w:p>
        </w:tc>
      </w:tr>
      <w:tr w:rsidR="009E515B" w:rsidRPr="00377A99" w14:paraId="344BC584" w14:textId="77777777" w:rsidTr="006338A8">
        <w:tc>
          <w:tcPr>
            <w:tcW w:w="754" w:type="dxa"/>
          </w:tcPr>
          <w:p w14:paraId="3A3FE700" w14:textId="77777777" w:rsidR="009E515B" w:rsidRPr="00377A99" w:rsidRDefault="009E515B" w:rsidP="00DA17A1">
            <w:pPr>
              <w:widowControl w:val="0"/>
              <w:jc w:val="both"/>
            </w:pPr>
            <w:r w:rsidRPr="00377A99">
              <w:t>4.</w:t>
            </w:r>
            <w:r w:rsidR="00DA17A1" w:rsidRPr="00377A99">
              <w:t>4</w:t>
            </w:r>
            <w:r w:rsidRPr="00377A99">
              <w:t>.3</w:t>
            </w:r>
          </w:p>
        </w:tc>
        <w:tc>
          <w:tcPr>
            <w:tcW w:w="2110" w:type="dxa"/>
          </w:tcPr>
          <w:p w14:paraId="408DC477" w14:textId="77777777" w:rsidR="009E515B" w:rsidRPr="00377A99" w:rsidRDefault="009E515B" w:rsidP="00A67C18">
            <w:pPr>
              <w:widowControl w:val="0"/>
            </w:pPr>
            <w:r w:rsidRPr="00377A99">
              <w:t>Ідентифікатор в наборі даних, що включає реквізит, в якому допущено помилку</w:t>
            </w:r>
          </w:p>
        </w:tc>
        <w:tc>
          <w:tcPr>
            <w:tcW w:w="2240" w:type="dxa"/>
          </w:tcPr>
          <w:p w14:paraId="19B6DE6D" w14:textId="77777777" w:rsidR="009E515B" w:rsidRPr="00377A99" w:rsidRDefault="009E515B" w:rsidP="009E515B">
            <w:pPr>
              <w:widowControl w:val="0"/>
              <w:jc w:val="both"/>
            </w:pPr>
            <w:r w:rsidRPr="00377A99">
              <w:t>data_set_id</w:t>
            </w:r>
          </w:p>
        </w:tc>
        <w:tc>
          <w:tcPr>
            <w:tcW w:w="992" w:type="dxa"/>
          </w:tcPr>
          <w:p w14:paraId="177FC33B" w14:textId="77777777" w:rsidR="009E515B" w:rsidRPr="00377A99" w:rsidRDefault="009E515B" w:rsidP="009E515B">
            <w:pPr>
              <w:widowControl w:val="0"/>
              <w:ind w:left="-108" w:right="-90"/>
              <w:jc w:val="center"/>
            </w:pPr>
            <w:r w:rsidRPr="00377A99">
              <w:t>С(64)</w:t>
            </w:r>
          </w:p>
        </w:tc>
        <w:tc>
          <w:tcPr>
            <w:tcW w:w="1417" w:type="dxa"/>
          </w:tcPr>
          <w:p w14:paraId="1B717ACA" w14:textId="77777777" w:rsidR="009E515B" w:rsidRPr="00377A99" w:rsidRDefault="009E515B" w:rsidP="009E515B">
            <w:pPr>
              <w:widowControl w:val="0"/>
              <w:ind w:left="-108" w:right="-90"/>
              <w:jc w:val="center"/>
            </w:pPr>
            <w:r w:rsidRPr="00377A99">
              <w:t>+</w:t>
            </w:r>
          </w:p>
        </w:tc>
        <w:tc>
          <w:tcPr>
            <w:tcW w:w="2410" w:type="dxa"/>
          </w:tcPr>
          <w:p w14:paraId="6B804E61" w14:textId="77777777" w:rsidR="009E515B" w:rsidRPr="00377A99" w:rsidRDefault="0060126D" w:rsidP="009E515B">
            <w:pPr>
              <w:tabs>
                <w:tab w:val="left" w:pos="720"/>
              </w:tabs>
              <w:jc w:val="both"/>
            </w:pPr>
            <w:r w:rsidRPr="00377A99">
              <w:t xml:space="preserve">Якщо набір даних немає ідентифікатора, то значення data_set_id дорівнює </w:t>
            </w:r>
            <w:r w:rsidRPr="00377A99">
              <w:rPr>
                <w:lang w:val="en-US"/>
              </w:rPr>
              <w:t>null</w:t>
            </w:r>
            <w:r w:rsidRPr="00377A99">
              <w:t>.</w:t>
            </w:r>
          </w:p>
        </w:tc>
      </w:tr>
    </w:tbl>
    <w:p w14:paraId="59E5308B" w14:textId="77777777" w:rsidR="00FF205B" w:rsidRPr="00377A99" w:rsidRDefault="00FF205B" w:rsidP="00377A99">
      <w:pPr>
        <w:pStyle w:val="-"/>
        <w:outlineLvl w:val="9"/>
        <w:rPr>
          <w:szCs w:val="28"/>
        </w:rPr>
      </w:pPr>
    </w:p>
    <w:p w14:paraId="48842B4C" w14:textId="77777777" w:rsidR="00AB2A4C" w:rsidRPr="00377A99" w:rsidRDefault="00AB2A4C" w:rsidP="00AB2A4C">
      <w:pPr>
        <w:pStyle w:val="-"/>
        <w:numPr>
          <w:ilvl w:val="0"/>
          <w:numId w:val="2"/>
        </w:numPr>
        <w:ind w:left="1406"/>
      </w:pPr>
      <w:r w:rsidRPr="00377A99">
        <w:t xml:space="preserve">Правила формування повідомлень, що надсилаються </w:t>
      </w:r>
      <w:r w:rsidRPr="00377A99">
        <w:rPr>
          <w:szCs w:val="28"/>
        </w:rPr>
        <w:t>Респондентом</w:t>
      </w:r>
      <w:r w:rsidRPr="00377A99">
        <w:t>.</w:t>
      </w:r>
    </w:p>
    <w:p w14:paraId="117DE48B" w14:textId="77777777" w:rsidR="00E0647A" w:rsidRPr="00377A99" w:rsidRDefault="00E0647A" w:rsidP="00377A99">
      <w:pPr>
        <w:pStyle w:val="-"/>
        <w:ind w:left="1406"/>
        <w:jc w:val="left"/>
        <w:outlineLvl w:val="9"/>
      </w:pPr>
    </w:p>
    <w:p w14:paraId="25B56B7C" w14:textId="77777777" w:rsidR="00AB2A4C" w:rsidRPr="00377A99" w:rsidRDefault="00804092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Усі вхідні повідомлення мають відповідати ієрархічній структурі, що зазначена у файлі </w:t>
      </w:r>
      <w:hyperlink r:id="rId15" w:history="1">
        <w:r w:rsidRPr="00377A99">
          <w:rPr>
            <w:rStyle w:val="af9"/>
            <w:rFonts w:ascii="Times New Roman" w:eastAsia="MS Mincho" w:hAnsi="Times New Roman"/>
            <w:sz w:val="28"/>
            <w:szCs w:val="28"/>
          </w:rPr>
          <w:t xml:space="preserve">Пакети для </w:t>
        </w:r>
        <w:r w:rsidRPr="00377A99">
          <w:rPr>
            <w:rStyle w:val="af9"/>
            <w:rFonts w:ascii="Times New Roman" w:eastAsia="MS Mincho" w:hAnsi="Times New Roman"/>
            <w:sz w:val="28"/>
            <w:szCs w:val="28"/>
            <w:lang w:val="en-US"/>
          </w:rPr>
          <w:t>JSON</w:t>
        </w:r>
        <w:r w:rsidRPr="00377A99">
          <w:rPr>
            <w:rStyle w:val="af9"/>
            <w:rFonts w:ascii="Times New Roman" w:eastAsia="MS Mincho" w:hAnsi="Times New Roman"/>
            <w:sz w:val="28"/>
            <w:szCs w:val="28"/>
          </w:rPr>
          <w:t>.</w:t>
        </w:r>
        <w:r w:rsidRPr="00377A99">
          <w:rPr>
            <w:rStyle w:val="af9"/>
            <w:rFonts w:ascii="Times New Roman" w:eastAsia="MS Mincho" w:hAnsi="Times New Roman"/>
            <w:sz w:val="28"/>
            <w:szCs w:val="28"/>
            <w:lang w:val="en-US"/>
          </w:rPr>
          <w:t>xlsx</w:t>
        </w:r>
      </w:hyperlink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(для фінансових компаній) та </w:t>
      </w:r>
      <w:hyperlink r:id="rId16" w:history="1">
        <w:r w:rsidR="00D63343" w:rsidRPr="00377A99">
          <w:rPr>
            <w:rStyle w:val="af9"/>
            <w:rFonts w:ascii="Times New Roman" w:eastAsia="MS Mincho" w:hAnsi="Times New Roman"/>
            <w:sz w:val="28"/>
            <w:szCs w:val="28"/>
          </w:rPr>
          <w:t>Пакети для JSON.xlsx</w:t>
        </w:r>
      </w:hyperlink>
      <w:r w:rsidR="00D63343" w:rsidRPr="00377A99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377A99">
        <w:rPr>
          <w:rFonts w:ascii="Times New Roman" w:eastAsia="MS Mincho" w:hAnsi="Times New Roman" w:cs="Times New Roman"/>
          <w:sz w:val="28"/>
          <w:szCs w:val="28"/>
        </w:rPr>
        <w:t>для кредитних спілок).</w:t>
      </w:r>
    </w:p>
    <w:p w14:paraId="3BE9365C" w14:textId="77777777" w:rsidR="00AB2A4C" w:rsidRPr="00377A99" w:rsidRDefault="00AB2A4C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Перед відправкою повідомлень, вони мають бути перевірені та валідовані Респондентом за JSON-схемою для запобігання надання некоректних даних.</w:t>
      </w:r>
    </w:p>
    <w:p w14:paraId="7CD737BE" w14:textId="77777777" w:rsidR="00AB2A4C" w:rsidRPr="00377A99" w:rsidRDefault="00AB2A4C" w:rsidP="00AB2A4C">
      <w:pPr>
        <w:pStyle w:val="af1"/>
        <w:numPr>
          <w:ilvl w:val="1"/>
          <w:numId w:val="2"/>
        </w:numPr>
        <w:ind w:left="284" w:firstLine="425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В кожному повідомлені обов’язково присутній реквізит «Звітна дата»</w:t>
      </w:r>
      <w:r w:rsidRPr="00377A99">
        <w:t xml:space="preserve">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(reporting_date, ID - 0015);</w:t>
      </w:r>
    </w:p>
    <w:p w14:paraId="6782696F" w14:textId="77777777" w:rsidR="00AB2A4C" w:rsidRPr="00377A99" w:rsidRDefault="00AB2A4C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«Звітна дата» – дата, на яку складається звітність. Звітність складається щомісячно станом на 00 годин 00 хвилин першого числа місяця, наступного за звітним;</w:t>
      </w:r>
    </w:p>
    <w:p w14:paraId="1113B971" w14:textId="77777777" w:rsidR="00AB2A4C" w:rsidRPr="00377A99" w:rsidRDefault="00AB2A4C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Повідомлення </w:t>
      </w:r>
      <w:r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Packet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може складатися із наборів даних верхнього рівня ID01.Особа (розширені відомості) (person_full), ID02.Особа (скорочені відомості) (person_short), ID03.Фінансове зобов'язання (liability), ID04.Активна операція (loan), ID05.Забезпечення (collateral),  ID06.Узагальнююча угода (contract)</w:t>
      </w:r>
      <w:r w:rsidR="00031A4A" w:rsidRPr="00377A99">
        <w:rPr>
          <w:rFonts w:ascii="Times New Roman" w:eastAsia="MS Mincho" w:hAnsi="Times New Roman" w:cs="Times New Roman"/>
          <w:sz w:val="28"/>
          <w:szCs w:val="28"/>
        </w:rPr>
        <w:t>(тільки для фінансових компаній)</w:t>
      </w:r>
      <w:r w:rsidRPr="00377A99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3CBDF007" w14:textId="77777777" w:rsidR="00AB2A4C" w:rsidRPr="00377A99" w:rsidRDefault="00AB2A4C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Будь-яке повідомлення Packet  має обов'язково містити набір даних ID01.Особа (розширені відомості) (person_full) та хоча б один з наборів даних ID03.Фінансове зобов'язання (liability) або ID04.Активна операція (loan).</w:t>
      </w:r>
    </w:p>
    <w:p w14:paraId="5DAE1D6C" w14:textId="77777777" w:rsidR="00AB2A4C" w:rsidRPr="00377A99" w:rsidRDefault="00AB2A4C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Для однозначної ідентифікації екземпляру набору даних Респондентом формуються ідентифікатори, які не можуть бути змінені у часі. Респондентом має бути забезпечена унікальність ідентифікаторів в межах його облікової системи. Ідентифікатор може набувати символьне значення від 5 символів до 50-ти з можливістю використання цифр, великих</w:t>
      </w:r>
      <w:r w:rsidR="00B2400C" w:rsidRPr="00377A99">
        <w:rPr>
          <w:rFonts w:ascii="Times New Roman" w:eastAsia="MS Mincho" w:hAnsi="Times New Roman" w:cs="Times New Roman"/>
          <w:sz w:val="28"/>
          <w:szCs w:val="28"/>
        </w:rPr>
        <w:t xml:space="preserve"> та маленьких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латинських літер і дефісу (без пробілів і спеціальних символів). Дублювання ідентифікаторів в рамках одного набору даних вхідного повідомлення не дозволяється.</w:t>
      </w:r>
    </w:p>
    <w:p w14:paraId="7BABB31D" w14:textId="77777777" w:rsidR="00AB2A4C" w:rsidRPr="00377A99" w:rsidRDefault="00AB2A4C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Набори даних верхнього рівня мають бути пов’язані між собою через ідентифікатори та можуть містити притаманні їм вкладені набори даних. При цьому має виконуватися наступна умова: всі пов'язані ідентифікаторами набори даних мають обов'язково міститися в одному вхідному повідомленні (крім випадків використання у вхідному повідомленні ідентифікаторів іншого Респондента).</w:t>
      </w:r>
    </w:p>
    <w:p w14:paraId="05035B8C" w14:textId="77777777" w:rsidR="00194746" w:rsidRPr="00377A99" w:rsidRDefault="00AB2A4C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Набор даних верхнього рівня  ID01.Особа (розширені відомості) (person_full) має обов'язково містити один з вкладених наборів даних:  </w:t>
      </w:r>
      <w:r w:rsidRPr="00377A99">
        <w:rPr>
          <w:rFonts w:ascii="Times New Roman" w:hAnsi="Times New Roman" w:cs="Times New Roman"/>
          <w:sz w:val="28"/>
          <w:szCs w:val="28"/>
          <w:lang w:val="en-US" w:eastAsia="uk-UA"/>
        </w:rPr>
        <w:t>ID</w:t>
      </w:r>
      <w:r w:rsidRPr="00377A99">
        <w:rPr>
          <w:rFonts w:ascii="Times New Roman" w:hAnsi="Times New Roman" w:cs="Times New Roman"/>
          <w:sz w:val="28"/>
          <w:szCs w:val="28"/>
          <w:lang w:eastAsia="uk-UA"/>
        </w:rPr>
        <w:t>34</w:t>
      </w:r>
      <w:r w:rsidRPr="00377A99">
        <w:rPr>
          <w:rFonts w:ascii="Times New Roman" w:hAnsi="Times New Roman" w:cs="Times New Roman"/>
          <w:sz w:val="28"/>
          <w:szCs w:val="28"/>
        </w:rPr>
        <w:t>.Фізична особа, резидент (</w:t>
      </w:r>
      <w:r w:rsidRPr="00377A99">
        <w:rPr>
          <w:rFonts w:ascii="Times New Roman" w:hAnsi="Times New Roman" w:cs="Times New Roman"/>
          <w:sz w:val="28"/>
          <w:szCs w:val="28"/>
          <w:lang w:eastAsia="uk-UA"/>
        </w:rPr>
        <w:t>ind_person</w:t>
      </w:r>
      <w:r w:rsidRPr="00377A99">
        <w:rPr>
          <w:rFonts w:ascii="Times New Roman" w:hAnsi="Times New Roman" w:cs="Times New Roman"/>
          <w:sz w:val="28"/>
          <w:szCs w:val="28"/>
        </w:rPr>
        <w:t>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77A99">
        <w:rPr>
          <w:rFonts w:ascii="Times New Roman" w:hAnsi="Times New Roman" w:cs="Times New Roman"/>
          <w:bCs/>
          <w:sz w:val="28"/>
          <w:szCs w:val="28"/>
          <w:lang w:val="en-US" w:eastAsia="uk-UA"/>
        </w:rPr>
        <w:t>ID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35.</w:t>
      </w:r>
      <w:r w:rsidRPr="00377A99">
        <w:rPr>
          <w:rFonts w:ascii="Times New Roman" w:hAnsi="Times New Roman" w:cs="Times New Roman"/>
          <w:sz w:val="28"/>
          <w:szCs w:val="28"/>
        </w:rPr>
        <w:t>Юридична особа, резидент (</w:t>
      </w:r>
      <w:r w:rsidRPr="00377A99">
        <w:rPr>
          <w:rFonts w:ascii="Times New Roman" w:hAnsi="Times New Roman" w:cs="Times New Roman"/>
          <w:sz w:val="28"/>
          <w:szCs w:val="28"/>
          <w:lang w:val="en-US"/>
        </w:rPr>
        <w:t>entity</w:t>
      </w:r>
      <w:r w:rsidRPr="00377A99">
        <w:rPr>
          <w:rFonts w:ascii="Times New Roman" w:hAnsi="Times New Roman" w:cs="Times New Roman"/>
          <w:sz w:val="28"/>
          <w:szCs w:val="28"/>
        </w:rPr>
        <w:t>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77A99">
        <w:rPr>
          <w:rFonts w:ascii="Times New Roman" w:hAnsi="Times New Roman" w:cs="Times New Roman"/>
          <w:bCs/>
          <w:sz w:val="28"/>
          <w:szCs w:val="28"/>
          <w:lang w:val="en-US" w:eastAsia="uk-UA"/>
        </w:rPr>
        <w:t>ID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36</w:t>
      </w:r>
      <w:r w:rsidRPr="00377A99">
        <w:rPr>
          <w:rFonts w:ascii="Times New Roman" w:hAnsi="Times New Roman" w:cs="Times New Roman"/>
          <w:sz w:val="28"/>
          <w:szCs w:val="28"/>
        </w:rPr>
        <w:t>.Фізична особа, нерезидент (</w:t>
      </w:r>
      <w:r w:rsidRPr="00377A99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377A99">
        <w:rPr>
          <w:rFonts w:ascii="Times New Roman" w:hAnsi="Times New Roman" w:cs="Times New Roman"/>
          <w:sz w:val="28"/>
          <w:szCs w:val="28"/>
        </w:rPr>
        <w:t>_</w:t>
      </w:r>
      <w:r w:rsidRPr="00377A99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377A99">
        <w:rPr>
          <w:rFonts w:ascii="Times New Roman" w:hAnsi="Times New Roman" w:cs="Times New Roman"/>
          <w:sz w:val="28"/>
          <w:szCs w:val="28"/>
        </w:rPr>
        <w:t>_</w:t>
      </w:r>
      <w:r w:rsidRPr="00377A99">
        <w:rPr>
          <w:rFonts w:ascii="Times New Roman" w:hAnsi="Times New Roman" w:cs="Times New Roman"/>
          <w:sz w:val="28"/>
          <w:szCs w:val="28"/>
          <w:lang w:val="en-US"/>
        </w:rPr>
        <w:t>ind</w:t>
      </w:r>
      <w:r w:rsidRPr="00377A99">
        <w:rPr>
          <w:rFonts w:ascii="Times New Roman" w:hAnsi="Times New Roman" w:cs="Times New Roman"/>
          <w:sz w:val="28"/>
          <w:szCs w:val="28"/>
        </w:rPr>
        <w:t>_</w:t>
      </w:r>
      <w:r w:rsidRPr="00377A99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377A99">
        <w:rPr>
          <w:rFonts w:ascii="Times New Roman" w:hAnsi="Times New Roman" w:cs="Times New Roman"/>
          <w:sz w:val="28"/>
          <w:szCs w:val="28"/>
        </w:rPr>
        <w:t>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77A99">
        <w:rPr>
          <w:rFonts w:ascii="Times New Roman" w:hAnsi="Times New Roman" w:cs="Times New Roman"/>
          <w:bCs/>
          <w:sz w:val="28"/>
          <w:szCs w:val="28"/>
          <w:lang w:val="en-US" w:eastAsia="uk-UA"/>
        </w:rPr>
        <w:t>ID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37.</w:t>
      </w:r>
      <w:r w:rsidRPr="00377A99">
        <w:rPr>
          <w:rFonts w:ascii="Times New Roman" w:hAnsi="Times New Roman" w:cs="Times New Roman"/>
          <w:sz w:val="28"/>
          <w:szCs w:val="28"/>
        </w:rPr>
        <w:t>Юридична особа, нерезидент (</w:t>
      </w:r>
      <w:r w:rsidRPr="00377A99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377A99">
        <w:rPr>
          <w:rFonts w:ascii="Times New Roman" w:hAnsi="Times New Roman" w:cs="Times New Roman"/>
          <w:sz w:val="28"/>
          <w:szCs w:val="28"/>
        </w:rPr>
        <w:t>_</w:t>
      </w:r>
      <w:r w:rsidRPr="00377A99">
        <w:rPr>
          <w:rFonts w:ascii="Times New Roman" w:hAnsi="Times New Roman" w:cs="Times New Roman"/>
          <w:sz w:val="28"/>
          <w:szCs w:val="28"/>
          <w:lang w:val="en-US"/>
        </w:rPr>
        <w:t>res</w:t>
      </w:r>
      <w:r w:rsidRPr="00377A99">
        <w:rPr>
          <w:rFonts w:ascii="Times New Roman" w:hAnsi="Times New Roman" w:cs="Times New Roman"/>
          <w:sz w:val="28"/>
          <w:szCs w:val="28"/>
        </w:rPr>
        <w:t>_</w:t>
      </w:r>
      <w:r w:rsidRPr="00377A99">
        <w:rPr>
          <w:rFonts w:ascii="Times New Roman" w:hAnsi="Times New Roman" w:cs="Times New Roman"/>
          <w:sz w:val="28"/>
          <w:szCs w:val="28"/>
          <w:lang w:val="en-US"/>
        </w:rPr>
        <w:t>entity</w:t>
      </w:r>
      <w:r w:rsidRPr="00377A99">
        <w:rPr>
          <w:rFonts w:ascii="Times New Roman" w:hAnsi="Times New Roman" w:cs="Times New Roman"/>
          <w:sz w:val="28"/>
          <w:szCs w:val="28"/>
        </w:rPr>
        <w:t>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.  Набор даних верхнього рівня ID02.Особа (скорочені відомості) (person_short) має обов'язково містити один з вкладених наборів даних </w:t>
      </w:r>
      <w:r w:rsidRPr="00377A99">
        <w:rPr>
          <w:rFonts w:ascii="Times New Roman" w:hAnsi="Times New Roman" w:cs="Times New Roman"/>
          <w:bCs/>
          <w:sz w:val="28"/>
          <w:szCs w:val="28"/>
          <w:lang w:val="en-US" w:eastAsia="uk-UA"/>
        </w:rPr>
        <w:t>ID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30.</w:t>
      </w:r>
      <w:r w:rsidRPr="00377A99">
        <w:rPr>
          <w:rFonts w:ascii="Times New Roman" w:hAnsi="Times New Roman" w:cs="Times New Roman"/>
          <w:sz w:val="28"/>
          <w:szCs w:val="28"/>
        </w:rPr>
        <w:t xml:space="preserve">Фізична особа (скорочені відомості) (ind_person_short) або </w:t>
      </w:r>
      <w:r w:rsidRPr="00377A99">
        <w:rPr>
          <w:rFonts w:ascii="Times New Roman" w:hAnsi="Times New Roman" w:cs="Times New Roman"/>
          <w:bCs/>
          <w:sz w:val="28"/>
          <w:szCs w:val="28"/>
          <w:lang w:val="en-US" w:eastAsia="uk-UA"/>
        </w:rPr>
        <w:t>ID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31.</w:t>
      </w:r>
      <w:r w:rsidRPr="00377A99">
        <w:rPr>
          <w:rFonts w:ascii="Times New Roman" w:hAnsi="Times New Roman" w:cs="Times New Roman"/>
          <w:sz w:val="28"/>
          <w:szCs w:val="28"/>
        </w:rPr>
        <w:t>Юридична особа (скорочені відомості) (entity_short)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. Набор даних верхнього рівня ID05.Забезпечення (collateral) має містити один або більше з наборів даних </w:t>
      </w:r>
      <w:r w:rsidRPr="00377A99">
        <w:rPr>
          <w:rFonts w:ascii="Times New Roman" w:hAnsi="Times New Roman" w:cs="Times New Roman"/>
          <w:bCs/>
          <w:sz w:val="28"/>
          <w:szCs w:val="28"/>
          <w:lang w:val="en-US" w:eastAsia="uk-UA"/>
        </w:rPr>
        <w:t>ID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40.</w:t>
      </w:r>
      <w:r w:rsidRPr="00377A99">
        <w:rPr>
          <w:rFonts w:ascii="Times New Roman" w:hAnsi="Times New Roman" w:cs="Times New Roman"/>
          <w:sz w:val="28"/>
          <w:szCs w:val="28"/>
          <w:lang w:eastAsia="uk-UA"/>
        </w:rPr>
        <w:t xml:space="preserve">Об’єкт рухомого майна 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(</w:t>
      </w:r>
      <w:r w:rsidRPr="00377A99">
        <w:rPr>
          <w:rFonts w:ascii="Times New Roman" w:hAnsi="Times New Roman" w:cs="Times New Roman"/>
          <w:sz w:val="28"/>
          <w:szCs w:val="28"/>
          <w:lang w:eastAsia="uk-UA"/>
        </w:rPr>
        <w:t>movable)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77A99">
        <w:rPr>
          <w:rFonts w:ascii="Times New Roman" w:hAnsi="Times New Roman" w:cs="Times New Roman"/>
          <w:bCs/>
          <w:sz w:val="28"/>
          <w:szCs w:val="28"/>
          <w:lang w:val="en-US" w:eastAsia="uk-UA"/>
        </w:rPr>
        <w:t>ID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41.Об’єкт нерухомого майна (</w:t>
      </w:r>
      <w:r w:rsidRPr="00377A99">
        <w:rPr>
          <w:rFonts w:ascii="Times New Roman" w:hAnsi="Times New Roman" w:cs="Times New Roman"/>
          <w:bCs/>
          <w:sz w:val="28"/>
          <w:szCs w:val="28"/>
          <w:lang w:val="en-US" w:eastAsia="uk-UA"/>
        </w:rPr>
        <w:t>im</w:t>
      </w:r>
      <w:r w:rsidRPr="00377A99">
        <w:rPr>
          <w:rFonts w:ascii="Times New Roman" w:hAnsi="Times New Roman" w:cs="Times New Roman"/>
          <w:sz w:val="28"/>
          <w:szCs w:val="28"/>
          <w:lang w:eastAsia="uk-UA"/>
        </w:rPr>
        <w:t>movable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>ID42.</w:t>
      </w:r>
      <w:r w:rsidRPr="00377A99">
        <w:rPr>
          <w:rFonts w:ascii="Times New Roman" w:hAnsi="Times New Roman" w:cs="Times New Roman"/>
          <w:sz w:val="28"/>
          <w:szCs w:val="28"/>
          <w:lang w:eastAsia="uk-UA"/>
        </w:rPr>
        <w:t>Фінансове забезпечення</w:t>
      </w:r>
      <w:r w:rsidRPr="00377A99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(deposit</w:t>
      </w:r>
      <w:r w:rsidRPr="00377A99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14:paraId="6CDBAEA6" w14:textId="77777777" w:rsidR="00AB2A4C" w:rsidRPr="00377A99" w:rsidRDefault="00194746" w:rsidP="00AB2A4C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В повідомленні </w:t>
      </w:r>
      <w:r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Packet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існують реквізити, значення яких може бути різним </w:t>
      </w:r>
      <w:r w:rsidR="0049430C" w:rsidRPr="00377A99">
        <w:rPr>
          <w:rFonts w:ascii="Times New Roman" w:eastAsia="MS Mincho" w:hAnsi="Times New Roman" w:cs="Times New Roman"/>
          <w:sz w:val="28"/>
          <w:szCs w:val="28"/>
        </w:rPr>
        <w:t xml:space="preserve">за </w:t>
      </w:r>
      <w:r w:rsidRPr="00377A99">
        <w:rPr>
          <w:rFonts w:ascii="Times New Roman" w:eastAsia="MS Mincho" w:hAnsi="Times New Roman" w:cs="Times New Roman"/>
          <w:sz w:val="28"/>
          <w:szCs w:val="28"/>
        </w:rPr>
        <w:t>тип</w:t>
      </w:r>
      <w:r w:rsidR="0049430C" w:rsidRPr="00377A99">
        <w:rPr>
          <w:rFonts w:ascii="Times New Roman" w:eastAsia="MS Mincho" w:hAnsi="Times New Roman" w:cs="Times New Roman"/>
          <w:sz w:val="28"/>
          <w:szCs w:val="28"/>
        </w:rPr>
        <w:t>ом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даних. 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 xml:space="preserve">Для реалізації можливості вибору варіанту типу значень </w:t>
      </w:r>
      <w:r w:rsidR="0049430C" w:rsidRPr="00377A99">
        <w:rPr>
          <w:rFonts w:ascii="Times New Roman" w:eastAsia="MS Mincho" w:hAnsi="Times New Roman" w:cs="Times New Roman"/>
          <w:sz w:val="28"/>
          <w:szCs w:val="28"/>
        </w:rPr>
        <w:t xml:space="preserve">для таких 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>реквізит</w:t>
      </w:r>
      <w:r w:rsidR="0049430C" w:rsidRPr="00377A99">
        <w:rPr>
          <w:rFonts w:ascii="Times New Roman" w:eastAsia="MS Mincho" w:hAnsi="Times New Roman" w:cs="Times New Roman"/>
          <w:sz w:val="28"/>
          <w:szCs w:val="28"/>
        </w:rPr>
        <w:t>ів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 xml:space="preserve"> в</w:t>
      </w:r>
      <w:r w:rsidR="00677DC0" w:rsidRPr="00377A99">
        <w:rPr>
          <w:rFonts w:ascii="Times New Roman" w:eastAsia="MS Mincho" w:hAnsi="Times New Roman" w:cs="Times New Roman"/>
          <w:sz w:val="28"/>
          <w:szCs w:val="28"/>
        </w:rPr>
        <w:t>икористовуються перемикачі-об’єднувачі. Наприклад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49430C" w:rsidRPr="00377A99">
        <w:rPr>
          <w:rFonts w:ascii="Times New Roman" w:eastAsia="MS Mincho" w:hAnsi="Times New Roman" w:cs="Times New Roman"/>
          <w:sz w:val="28"/>
          <w:szCs w:val="28"/>
        </w:rPr>
        <w:t xml:space="preserve">для усіх реквізитів, </w:t>
      </w:r>
      <w:r w:rsidR="00400062" w:rsidRPr="00377A99">
        <w:rPr>
          <w:rFonts w:ascii="Times New Roman" w:eastAsia="MS Mincho" w:hAnsi="Times New Roman" w:cs="Times New Roman"/>
          <w:sz w:val="28"/>
          <w:szCs w:val="28"/>
        </w:rPr>
        <w:t>в яких</w:t>
      </w:r>
      <w:r w:rsidR="00677DC0" w:rsidRPr="00377A99">
        <w:rPr>
          <w:rFonts w:ascii="Times New Roman" w:eastAsia="MS Mincho" w:hAnsi="Times New Roman" w:cs="Times New Roman"/>
          <w:sz w:val="28"/>
          <w:szCs w:val="28"/>
        </w:rPr>
        <w:t xml:space="preserve"> крім реального значення</w:t>
      </w:r>
      <w:r w:rsidR="00400062" w:rsidRPr="00377A99">
        <w:rPr>
          <w:rFonts w:ascii="Times New Roman" w:eastAsia="MS Mincho" w:hAnsi="Times New Roman" w:cs="Times New Roman"/>
          <w:sz w:val="28"/>
          <w:szCs w:val="28"/>
        </w:rPr>
        <w:t xml:space="preserve"> може бути зазначений код з довідника причин неподання (довідник </w:t>
      </w:r>
      <w:r w:rsidR="00400062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F</w:t>
      </w:r>
      <w:r w:rsidR="00400062" w:rsidRPr="00377A99">
        <w:rPr>
          <w:rFonts w:ascii="Times New Roman" w:eastAsia="MS Mincho" w:hAnsi="Times New Roman" w:cs="Times New Roman"/>
          <w:sz w:val="28"/>
          <w:szCs w:val="28"/>
          <w:lang w:val="ru-RU"/>
        </w:rPr>
        <w:t>170</w:t>
      </w:r>
      <w:r w:rsidR="00400062" w:rsidRPr="00377A99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="00677DC0" w:rsidRPr="00377A99">
        <w:rPr>
          <w:rFonts w:ascii="Times New Roman" w:eastAsia="MS Mincho" w:hAnsi="Times New Roman" w:cs="Times New Roman"/>
          <w:sz w:val="28"/>
          <w:szCs w:val="28"/>
        </w:rPr>
        <w:t xml:space="preserve">використовуються </w:t>
      </w:r>
      <w:r w:rsidR="001F5F52" w:rsidRPr="00377A99">
        <w:rPr>
          <w:rFonts w:ascii="Times New Roman" w:eastAsia="MS Mincho" w:hAnsi="Times New Roman" w:cs="Times New Roman"/>
          <w:sz w:val="28"/>
          <w:szCs w:val="28"/>
        </w:rPr>
        <w:t>перемикачі-</w:t>
      </w:r>
      <w:r w:rsidR="00677DC0" w:rsidRPr="00377A99">
        <w:rPr>
          <w:rFonts w:ascii="Times New Roman" w:eastAsia="MS Mincho" w:hAnsi="Times New Roman" w:cs="Times New Roman"/>
          <w:sz w:val="28"/>
          <w:szCs w:val="28"/>
        </w:rPr>
        <w:t>об’єднувачі</w:t>
      </w:r>
      <w:r w:rsidR="00400062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>(див.</w:t>
      </w:r>
      <w:r w:rsidR="00677DC0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77DC0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JSON-</w:t>
      </w:r>
      <w:r w:rsidR="00677DC0" w:rsidRPr="00377A99">
        <w:rPr>
          <w:rFonts w:ascii="Times New Roman" w:eastAsia="MS Mincho" w:hAnsi="Times New Roman" w:cs="Times New Roman"/>
          <w:sz w:val="28"/>
          <w:szCs w:val="28"/>
        </w:rPr>
        <w:t>схеми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B2A4C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JS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>_</w:t>
      </w:r>
      <w:r w:rsidR="00AB2A4C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Main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>_</w:t>
      </w:r>
      <w:r w:rsidR="00B2400C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FC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>.</w:t>
      </w:r>
      <w:r w:rsidR="00AB2A4C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json</w:t>
      </w:r>
      <w:r w:rsidR="006F24DC" w:rsidRPr="00377A9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2400C" w:rsidRPr="00377A99">
        <w:rPr>
          <w:rFonts w:ascii="Times New Roman" w:eastAsia="MS Mincho" w:hAnsi="Times New Roman" w:cs="Times New Roman"/>
          <w:sz w:val="28"/>
          <w:szCs w:val="28"/>
        </w:rPr>
        <w:t xml:space="preserve">та </w:t>
      </w:r>
      <w:r w:rsidR="006F24DC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JS</w:t>
      </w:r>
      <w:r w:rsidR="006F24DC" w:rsidRPr="00377A99">
        <w:rPr>
          <w:rFonts w:ascii="Times New Roman" w:eastAsia="MS Mincho" w:hAnsi="Times New Roman" w:cs="Times New Roman"/>
          <w:sz w:val="28"/>
          <w:szCs w:val="28"/>
        </w:rPr>
        <w:t>_</w:t>
      </w:r>
      <w:r w:rsidR="006F24DC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Main</w:t>
      </w:r>
      <w:r w:rsidR="006F24DC" w:rsidRPr="00377A99">
        <w:rPr>
          <w:rFonts w:ascii="Times New Roman" w:eastAsia="MS Mincho" w:hAnsi="Times New Roman" w:cs="Times New Roman"/>
          <w:sz w:val="28"/>
          <w:szCs w:val="28"/>
        </w:rPr>
        <w:t>_</w:t>
      </w:r>
      <w:r w:rsidR="00B2400C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CU</w:t>
      </w:r>
      <w:r w:rsidR="006F24DC" w:rsidRPr="00377A99">
        <w:rPr>
          <w:rFonts w:ascii="Times New Roman" w:eastAsia="MS Mincho" w:hAnsi="Times New Roman" w:cs="Times New Roman"/>
          <w:sz w:val="28"/>
          <w:szCs w:val="28"/>
        </w:rPr>
        <w:t>.</w:t>
      </w:r>
      <w:r w:rsidR="006F24DC"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json</w:t>
      </w:r>
      <w:r w:rsidR="00AB2A4C" w:rsidRPr="00377A99">
        <w:rPr>
          <w:rFonts w:ascii="Times New Roman" w:eastAsia="MS Mincho" w:hAnsi="Times New Roman" w:cs="Times New Roman"/>
          <w:sz w:val="28"/>
          <w:szCs w:val="28"/>
        </w:rPr>
        <w:t>).</w:t>
      </w:r>
    </w:p>
    <w:p w14:paraId="42C7F743" w14:textId="77777777" w:rsidR="00497A89" w:rsidRPr="00377A99" w:rsidRDefault="00497A89" w:rsidP="00497A89">
      <w:pPr>
        <w:pStyle w:val="af1"/>
        <w:ind w:left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C65A0FB" w14:textId="77777777" w:rsidR="00AB2A4C" w:rsidRPr="00377A99" w:rsidRDefault="00497A89" w:rsidP="00497A89">
      <w:pPr>
        <w:pStyle w:val="-"/>
        <w:numPr>
          <w:ilvl w:val="0"/>
          <w:numId w:val="2"/>
        </w:numPr>
        <w:ind w:left="1406"/>
      </w:pPr>
      <w:bookmarkStart w:id="22" w:name="_Ref150186214"/>
      <w:bookmarkStart w:id="23" w:name="_Toc150246056"/>
      <w:r w:rsidRPr="00377A99">
        <w:t>JSON схем</w:t>
      </w:r>
      <w:r w:rsidR="00A50E9C" w:rsidRPr="00377A99">
        <w:t>и</w:t>
      </w:r>
      <w:r w:rsidRPr="00377A99">
        <w:t xml:space="preserve"> повідомлення </w:t>
      </w:r>
      <w:bookmarkEnd w:id="22"/>
      <w:bookmarkEnd w:id="23"/>
      <w:r w:rsidRPr="00377A99">
        <w:t xml:space="preserve">в </w:t>
      </w:r>
      <w:r w:rsidR="003824A1" w:rsidRPr="00377A99">
        <w:t>Системі</w:t>
      </w:r>
    </w:p>
    <w:p w14:paraId="31DD7648" w14:textId="77777777" w:rsidR="00497A89" w:rsidRPr="00377A99" w:rsidRDefault="00497A89" w:rsidP="00377A99">
      <w:pPr>
        <w:pStyle w:val="-"/>
        <w:ind w:left="1406"/>
        <w:jc w:val="left"/>
        <w:outlineLvl w:val="9"/>
      </w:pPr>
    </w:p>
    <w:p w14:paraId="180F6B5F" w14:textId="77777777" w:rsidR="00497A89" w:rsidRPr="00377A99" w:rsidRDefault="00804092" w:rsidP="00497A89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377A99">
        <w:rPr>
          <w:rFonts w:eastAsia="MS Mincho"/>
          <w:sz w:val="28"/>
          <w:szCs w:val="28"/>
        </w:rPr>
        <w:t xml:space="preserve">Під час інформаційного обміну використовуються головна </w:t>
      </w:r>
      <w:r w:rsidRPr="00377A99">
        <w:rPr>
          <w:color w:val="000000"/>
          <w:sz w:val="28"/>
          <w:szCs w:val="28"/>
          <w:lang w:val="en-US" w:eastAsia="ru-RU"/>
        </w:rPr>
        <w:t>JSON</w:t>
      </w:r>
      <w:r w:rsidRPr="00377A99">
        <w:rPr>
          <w:color w:val="000000"/>
          <w:sz w:val="28"/>
          <w:szCs w:val="28"/>
          <w:lang w:val="ru-RU" w:eastAsia="ru-RU"/>
        </w:rPr>
        <w:t xml:space="preserve"> </w:t>
      </w:r>
      <w:r w:rsidRPr="00377A99">
        <w:rPr>
          <w:color w:val="000000"/>
          <w:sz w:val="28"/>
          <w:szCs w:val="28"/>
          <w:lang w:eastAsia="ru-RU"/>
        </w:rPr>
        <w:t xml:space="preserve">схема </w:t>
      </w:r>
      <w:r w:rsidRPr="00377A99">
        <w:rPr>
          <w:rFonts w:eastAsia="MS Mincho"/>
          <w:sz w:val="28"/>
          <w:szCs w:val="28"/>
        </w:rPr>
        <w:t xml:space="preserve">(див. </w:t>
      </w:r>
      <w:r w:rsidRPr="00377A99">
        <w:rPr>
          <w:rFonts w:eastAsia="MS Mincho"/>
          <w:sz w:val="28"/>
          <w:szCs w:val="28"/>
          <w:lang w:val="en-US"/>
        </w:rPr>
        <w:t>JSON</w:t>
      </w:r>
      <w:r w:rsidRPr="00377A99">
        <w:rPr>
          <w:rFonts w:eastAsia="MS Mincho"/>
          <w:sz w:val="28"/>
          <w:szCs w:val="28"/>
        </w:rPr>
        <w:t xml:space="preserve">-схеми </w:t>
      </w:r>
      <w:r w:rsidRPr="00377A99">
        <w:rPr>
          <w:rFonts w:eastAsia="MS Mincho"/>
          <w:sz w:val="28"/>
          <w:szCs w:val="28"/>
          <w:lang w:val="en-US"/>
        </w:rPr>
        <w:t>JS</w:t>
      </w:r>
      <w:r w:rsidRPr="00377A99">
        <w:rPr>
          <w:rFonts w:eastAsia="MS Mincho"/>
          <w:sz w:val="28"/>
          <w:szCs w:val="28"/>
        </w:rPr>
        <w:t>_</w:t>
      </w:r>
      <w:r w:rsidRPr="00377A99">
        <w:rPr>
          <w:rFonts w:eastAsia="MS Mincho"/>
          <w:sz w:val="28"/>
          <w:szCs w:val="28"/>
          <w:lang w:val="en-US"/>
        </w:rPr>
        <w:t>Main</w:t>
      </w:r>
      <w:r w:rsidRPr="00377A99">
        <w:rPr>
          <w:rFonts w:eastAsia="MS Mincho"/>
          <w:sz w:val="28"/>
          <w:szCs w:val="28"/>
        </w:rPr>
        <w:t>_</w:t>
      </w:r>
      <w:r w:rsidRPr="00377A99">
        <w:rPr>
          <w:rFonts w:eastAsia="MS Mincho"/>
          <w:sz w:val="28"/>
          <w:szCs w:val="28"/>
          <w:lang w:val="en-US"/>
        </w:rPr>
        <w:t>FC</w:t>
      </w:r>
      <w:r w:rsidRPr="00377A99">
        <w:rPr>
          <w:rFonts w:eastAsia="MS Mincho"/>
          <w:sz w:val="28"/>
          <w:szCs w:val="28"/>
        </w:rPr>
        <w:t>.</w:t>
      </w:r>
      <w:r w:rsidRPr="00377A99">
        <w:rPr>
          <w:rFonts w:eastAsia="MS Mincho"/>
          <w:sz w:val="28"/>
          <w:szCs w:val="28"/>
          <w:lang w:val="en-US"/>
        </w:rPr>
        <w:t>json</w:t>
      </w:r>
      <w:r w:rsidRPr="00377A99">
        <w:rPr>
          <w:rFonts w:eastAsia="MS Mincho"/>
          <w:sz w:val="28"/>
          <w:szCs w:val="28"/>
        </w:rPr>
        <w:t xml:space="preserve"> (для фінансових компаній) або </w:t>
      </w:r>
      <w:r w:rsidRPr="00377A99">
        <w:rPr>
          <w:rFonts w:eastAsia="MS Mincho"/>
          <w:sz w:val="28"/>
          <w:szCs w:val="28"/>
          <w:lang w:val="en-US"/>
        </w:rPr>
        <w:t>JS</w:t>
      </w:r>
      <w:r w:rsidRPr="00377A99">
        <w:rPr>
          <w:rFonts w:eastAsia="MS Mincho"/>
          <w:sz w:val="28"/>
          <w:szCs w:val="28"/>
        </w:rPr>
        <w:t>_</w:t>
      </w:r>
      <w:r w:rsidRPr="00377A99">
        <w:rPr>
          <w:rFonts w:eastAsia="MS Mincho"/>
          <w:sz w:val="28"/>
          <w:szCs w:val="28"/>
          <w:lang w:val="en-US"/>
        </w:rPr>
        <w:t>Main</w:t>
      </w:r>
      <w:r w:rsidRPr="00377A99">
        <w:rPr>
          <w:rFonts w:eastAsia="MS Mincho"/>
          <w:sz w:val="28"/>
          <w:szCs w:val="28"/>
        </w:rPr>
        <w:t>_</w:t>
      </w:r>
      <w:r w:rsidRPr="00377A99">
        <w:rPr>
          <w:rFonts w:eastAsia="MS Mincho"/>
          <w:sz w:val="28"/>
          <w:szCs w:val="28"/>
          <w:lang w:val="en-US"/>
        </w:rPr>
        <w:t>CU</w:t>
      </w:r>
      <w:r w:rsidRPr="00377A99">
        <w:rPr>
          <w:rFonts w:eastAsia="MS Mincho"/>
          <w:sz w:val="28"/>
          <w:szCs w:val="28"/>
        </w:rPr>
        <w:t>.</w:t>
      </w:r>
      <w:r w:rsidRPr="00377A99">
        <w:rPr>
          <w:rFonts w:eastAsia="MS Mincho"/>
          <w:sz w:val="28"/>
          <w:szCs w:val="28"/>
          <w:lang w:val="en-US"/>
        </w:rPr>
        <w:t>json</w:t>
      </w:r>
      <w:r w:rsidRPr="00377A99">
        <w:rPr>
          <w:rFonts w:eastAsia="MS Mincho"/>
          <w:sz w:val="28"/>
          <w:szCs w:val="28"/>
        </w:rPr>
        <w:t xml:space="preserve"> (для кредитних спілок)</w:t>
      </w:r>
      <w:r w:rsidRPr="00377A99">
        <w:rPr>
          <w:color w:val="000000"/>
          <w:sz w:val="28"/>
          <w:szCs w:val="28"/>
          <w:lang w:eastAsia="ru-RU"/>
        </w:rPr>
        <w:t xml:space="preserve"> для </w:t>
      </w:r>
      <w:r w:rsidRPr="00377A99">
        <w:rPr>
          <w:sz w:val="28"/>
          <w:szCs w:val="28"/>
        </w:rPr>
        <w:t xml:space="preserve">загального пакету, а також додаткові </w:t>
      </w:r>
      <w:r w:rsidRPr="00377A99">
        <w:rPr>
          <w:color w:val="000000"/>
          <w:sz w:val="28"/>
          <w:szCs w:val="28"/>
          <w:lang w:val="en-US" w:eastAsia="ru-RU"/>
        </w:rPr>
        <w:t>JSON</w:t>
      </w:r>
      <w:r w:rsidRPr="00377A99">
        <w:rPr>
          <w:color w:val="000000"/>
          <w:sz w:val="28"/>
          <w:szCs w:val="28"/>
          <w:lang w:eastAsia="ru-RU"/>
        </w:rPr>
        <w:t xml:space="preserve"> схеми</w:t>
      </w:r>
      <w:r w:rsidRPr="00377A99">
        <w:rPr>
          <w:sz w:val="28"/>
          <w:szCs w:val="28"/>
        </w:rPr>
        <w:t xml:space="preserve"> для формування значень довідників, на які є посилання з головної схеми. Головну </w:t>
      </w:r>
      <w:r w:rsidRPr="00377A99">
        <w:rPr>
          <w:sz w:val="28"/>
          <w:szCs w:val="28"/>
          <w:lang w:val="en-US"/>
        </w:rPr>
        <w:t>JSON</w:t>
      </w:r>
      <w:r w:rsidRPr="00377A99">
        <w:rPr>
          <w:sz w:val="28"/>
          <w:szCs w:val="28"/>
        </w:rPr>
        <w:t xml:space="preserve">-схему реалізовано відповідно до моделі даних, </w:t>
      </w:r>
      <w:r w:rsidRPr="00377A99">
        <w:rPr>
          <w:sz w:val="28"/>
          <w:szCs w:val="28"/>
        </w:rPr>
        <w:lastRenderedPageBreak/>
        <w:t xml:space="preserve">що міститься у файлі </w:t>
      </w:r>
      <w:hyperlink r:id="rId17" w:history="1">
        <w:r w:rsidRPr="00377A99">
          <w:rPr>
            <w:rStyle w:val="af9"/>
            <w:rFonts w:eastAsia="MS Mincho"/>
            <w:sz w:val="28"/>
            <w:szCs w:val="28"/>
          </w:rPr>
          <w:t xml:space="preserve">Пакети для </w:t>
        </w:r>
        <w:r w:rsidRPr="00377A99">
          <w:rPr>
            <w:rStyle w:val="af9"/>
            <w:rFonts w:eastAsia="MS Mincho"/>
            <w:sz w:val="28"/>
            <w:szCs w:val="28"/>
            <w:lang w:val="en-US"/>
          </w:rPr>
          <w:t>JSON</w:t>
        </w:r>
        <w:r w:rsidRPr="00377A99">
          <w:rPr>
            <w:rStyle w:val="af9"/>
            <w:rFonts w:eastAsia="MS Mincho"/>
            <w:sz w:val="28"/>
            <w:szCs w:val="28"/>
          </w:rPr>
          <w:t>.</w:t>
        </w:r>
        <w:r w:rsidRPr="00377A99">
          <w:rPr>
            <w:rStyle w:val="af9"/>
            <w:rFonts w:eastAsia="MS Mincho"/>
            <w:sz w:val="28"/>
            <w:szCs w:val="28"/>
            <w:lang w:val="en-US"/>
          </w:rPr>
          <w:t>xlsx</w:t>
        </w:r>
      </w:hyperlink>
      <w:r w:rsidRPr="00377A99">
        <w:rPr>
          <w:rFonts w:eastAsia="MS Mincho"/>
          <w:sz w:val="28"/>
          <w:szCs w:val="28"/>
        </w:rPr>
        <w:t xml:space="preserve"> (для фінансових компаній) </w:t>
      </w:r>
      <w:r w:rsidR="005B0F24" w:rsidRPr="00377A99">
        <w:rPr>
          <w:rFonts w:eastAsia="MS Mincho"/>
          <w:sz w:val="28"/>
          <w:szCs w:val="28"/>
        </w:rPr>
        <w:t xml:space="preserve">та </w:t>
      </w:r>
      <w:hyperlink r:id="rId18" w:history="1">
        <w:r w:rsidR="005B0F24" w:rsidRPr="00377A99">
          <w:rPr>
            <w:rStyle w:val="af9"/>
            <w:rFonts w:eastAsia="MS Mincho"/>
            <w:sz w:val="28"/>
            <w:szCs w:val="28"/>
          </w:rPr>
          <w:t>Пакети для JSON.xlsx</w:t>
        </w:r>
      </w:hyperlink>
      <w:r w:rsidR="005B0F24" w:rsidRPr="00377A99">
        <w:rPr>
          <w:rFonts w:eastAsia="MS Mincho"/>
          <w:sz w:val="28"/>
          <w:szCs w:val="28"/>
        </w:rPr>
        <w:t xml:space="preserve"> </w:t>
      </w:r>
      <w:r w:rsidRPr="00377A99">
        <w:rPr>
          <w:rFonts w:eastAsia="MS Mincho"/>
          <w:sz w:val="28"/>
          <w:szCs w:val="28"/>
        </w:rPr>
        <w:t>(для кредитних спілок).</w:t>
      </w:r>
    </w:p>
    <w:p w14:paraId="2296CC5E" w14:textId="77777777" w:rsidR="008B637C" w:rsidRPr="00377A99" w:rsidRDefault="003824A1" w:rsidP="00E7220F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377A99">
        <w:rPr>
          <w:sz w:val="28"/>
          <w:szCs w:val="28"/>
        </w:rPr>
        <w:t>На стороні Системи</w:t>
      </w:r>
      <w:r w:rsidR="00FD21C2" w:rsidRPr="00377A99">
        <w:rPr>
          <w:sz w:val="28"/>
          <w:szCs w:val="28"/>
        </w:rPr>
        <w:t xml:space="preserve"> </w:t>
      </w:r>
      <w:r w:rsidR="00497A89" w:rsidRPr="00377A99">
        <w:rPr>
          <w:sz w:val="28"/>
          <w:szCs w:val="28"/>
        </w:rPr>
        <w:t>виконується</w:t>
      </w:r>
      <w:r w:rsidR="00FD21C2" w:rsidRPr="00377A99">
        <w:rPr>
          <w:sz w:val="28"/>
          <w:szCs w:val="28"/>
        </w:rPr>
        <w:t xml:space="preserve"> перевірка повідомлення</w:t>
      </w:r>
      <w:r w:rsidR="00497A89" w:rsidRPr="00377A99">
        <w:rPr>
          <w:sz w:val="28"/>
          <w:szCs w:val="28"/>
        </w:rPr>
        <w:t xml:space="preserve"> </w:t>
      </w:r>
      <w:r w:rsidR="00FD21C2" w:rsidRPr="00377A99">
        <w:rPr>
          <w:sz w:val="28"/>
          <w:szCs w:val="28"/>
        </w:rPr>
        <w:t>за JSON-схемою</w:t>
      </w:r>
      <w:r w:rsidR="00497A89" w:rsidRPr="00377A99">
        <w:rPr>
          <w:sz w:val="28"/>
          <w:szCs w:val="28"/>
        </w:rPr>
        <w:t xml:space="preserve">. </w:t>
      </w:r>
      <w:r w:rsidR="00FD21C2" w:rsidRPr="00377A99">
        <w:rPr>
          <w:sz w:val="28"/>
          <w:szCs w:val="28"/>
        </w:rPr>
        <w:t>Якщо</w:t>
      </w:r>
      <w:r w:rsidR="00497A89" w:rsidRPr="00377A99">
        <w:rPr>
          <w:sz w:val="28"/>
          <w:szCs w:val="28"/>
        </w:rPr>
        <w:t xml:space="preserve"> повідомлення не пройшло перевірку на відповідність до JSON схеми, Респондент отримує відповідь з кодом стану HTTP 422 та коротким описом помилки у форматі JSON.</w:t>
      </w:r>
    </w:p>
    <w:p w14:paraId="0E2AF61D" w14:textId="77777777" w:rsidR="001F2532" w:rsidRPr="00377A99" w:rsidRDefault="001F2532" w:rsidP="001F2532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Для отримання переліку JSON схем, що</w:t>
      </w:r>
      <w:r w:rsidR="00213133">
        <w:rPr>
          <w:rFonts w:ascii="Times New Roman" w:eastAsia="MS Mincho" w:hAnsi="Times New Roman" w:cs="Times New Roman"/>
          <w:sz w:val="28"/>
          <w:szCs w:val="28"/>
        </w:rPr>
        <w:t xml:space="preserve"> використовуються Системою, Респондент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має здійснити HTTP запит типу </w:t>
      </w:r>
      <w:r w:rsidRPr="00377A99">
        <w:rPr>
          <w:rFonts w:ascii="Times New Roman" w:eastAsia="MS Mincho" w:hAnsi="Times New Roman" w:cs="Times New Roman"/>
          <w:sz w:val="28"/>
          <w:szCs w:val="28"/>
          <w:lang w:val="en-US"/>
        </w:rPr>
        <w:t>POST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за URL, що вказаний в п.12.6. Перелік JSON схем передається від Системи в тілі відповіді (Response body) у вигляді масиву JSON об’єктів.</w:t>
      </w:r>
    </w:p>
    <w:p w14:paraId="21306059" w14:textId="77777777" w:rsidR="001F2532" w:rsidRPr="00377A99" w:rsidRDefault="001F2532" w:rsidP="001F2532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Реквізити, які містить окремий JSON об’єкт переліку JSON схем (елемент масиву):</w:t>
      </w:r>
    </w:p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230"/>
        <w:gridCol w:w="1969"/>
        <w:gridCol w:w="3581"/>
      </w:tblGrid>
      <w:tr w:rsidR="001F2532" w:rsidRPr="00377A99" w14:paraId="31C9FE9D" w14:textId="77777777" w:rsidTr="001F2532"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F772" w14:textId="77777777" w:rsidR="001F2532" w:rsidRPr="00377A99" w:rsidRDefault="001F2532" w:rsidP="001F2532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38DDA456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3B81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реквізиту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898B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реквізиту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96D9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(максимальна довжина)</w:t>
            </w:r>
          </w:p>
        </w:tc>
      </w:tr>
      <w:tr w:rsidR="001F2532" w:rsidRPr="00377A99" w14:paraId="7927F4DA" w14:textId="77777777" w:rsidTr="001F2532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993" w14:textId="77777777" w:rsidR="001F2532" w:rsidRPr="00377A99" w:rsidRDefault="001F2532" w:rsidP="001F2532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2C65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Ім’я файлу JSON схеми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D6D0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C546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C(25)</w:t>
            </w:r>
          </w:p>
        </w:tc>
      </w:tr>
      <w:tr w:rsidR="001F2532" w:rsidRPr="00377A99" w14:paraId="4380F150" w14:textId="77777777" w:rsidTr="001F2532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5B04" w14:textId="77777777" w:rsidR="001F2532" w:rsidRPr="00377A99" w:rsidRDefault="001F2532" w:rsidP="001F2532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59D4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файлу JSON схеми в байтах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0EC1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size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DBF3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</w:t>
            </w:r>
          </w:p>
        </w:tc>
      </w:tr>
      <w:tr w:rsidR="001F2532" w:rsidRPr="00377A99" w14:paraId="194A71D0" w14:textId="77777777" w:rsidTr="001F2532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639A" w14:textId="77777777" w:rsidR="001F2532" w:rsidRPr="00377A99" w:rsidRDefault="001F2532" w:rsidP="001F2532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E71C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час модифікації файлу JSON схеми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E0AF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modified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664D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D(19)</w:t>
            </w:r>
          </w:p>
        </w:tc>
      </w:tr>
      <w:tr w:rsidR="001F2532" w:rsidRPr="00377A99" w14:paraId="1E3C1292" w14:textId="77777777" w:rsidTr="001F2532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0A3C" w14:textId="77777777" w:rsidR="001F2532" w:rsidRPr="00377A99" w:rsidRDefault="001F2532" w:rsidP="001F2532">
            <w:pPr>
              <w:pStyle w:val="af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7930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Посилання, що може бути використане для отримання файлу JSON схеми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F4AB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url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5E982" w14:textId="77777777" w:rsidR="001F2532" w:rsidRPr="00377A99" w:rsidRDefault="001F2532" w:rsidP="001F2532">
            <w:pPr>
              <w:pStyle w:val="af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7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C(50)</w:t>
            </w:r>
          </w:p>
        </w:tc>
      </w:tr>
    </w:tbl>
    <w:p w14:paraId="01A12590" w14:textId="77777777" w:rsidR="001F2532" w:rsidRPr="00377A99" w:rsidRDefault="001F2532" w:rsidP="001F2532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>Для отримання конкретної схеми Учасник м</w:t>
      </w:r>
      <w:r w:rsidR="00FE37F5">
        <w:rPr>
          <w:rFonts w:ascii="Times New Roman" w:eastAsia="MS Mincho" w:hAnsi="Times New Roman" w:cs="Times New Roman"/>
          <w:sz w:val="28"/>
          <w:szCs w:val="28"/>
        </w:rPr>
        <w:t>ає здійснити HTTP запит типу POST</w:t>
      </w: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 за URL, який міститься в раніше отриманому переліку схем в значенні реквізиту «url» елемента, що містить інформацію про необхідний файл.</w:t>
      </w:r>
    </w:p>
    <w:p w14:paraId="1E2AB379" w14:textId="77777777" w:rsidR="001F2532" w:rsidRPr="00377A99" w:rsidRDefault="001F2532" w:rsidP="001F2532">
      <w:pPr>
        <w:pStyle w:val="af1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99">
        <w:rPr>
          <w:rFonts w:ascii="Times New Roman" w:eastAsia="MS Mincho" w:hAnsi="Times New Roman" w:cs="Times New Roman"/>
          <w:sz w:val="28"/>
          <w:szCs w:val="28"/>
        </w:rPr>
        <w:t xml:space="preserve">Перелік URL, що використовуються в Системі </w:t>
      </w:r>
      <w:r w:rsidRPr="00377A99">
        <w:rPr>
          <w:rFonts w:ascii="Times New Roman" w:hAnsi="Times New Roman" w:cs="Times New Roman"/>
          <w:sz w:val="28"/>
          <w:szCs w:val="28"/>
        </w:rPr>
        <w:t xml:space="preserve">(де </w:t>
      </w:r>
      <w:r w:rsidRPr="00377A99">
        <w:rPr>
          <w:rFonts w:ascii="Times New Roman" w:eastAsia="MS Mincho" w:hAnsi="Times New Roman" w:cs="Times New Roman"/>
          <w:b/>
          <w:sz w:val="28"/>
          <w:szCs w:val="28"/>
        </w:rPr>
        <w:t xml:space="preserve">cr_server </w:t>
      </w:r>
      <w:r w:rsidRPr="00377A99">
        <w:rPr>
          <w:rFonts w:ascii="Times New Roman" w:hAnsi="Times New Roman" w:cs="Times New Roman"/>
          <w:sz w:val="28"/>
          <w:szCs w:val="28"/>
        </w:rPr>
        <w:t>приймає значення відповідно до п.5.3):</w:t>
      </w:r>
    </w:p>
    <w:tbl>
      <w:tblPr>
        <w:tblW w:w="9781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87"/>
      </w:tblGrid>
      <w:tr w:rsidR="00127AD4" w:rsidRPr="00377A99" w14:paraId="2869C4B2" w14:textId="77777777" w:rsidTr="00127AD4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D83C" w14:textId="77777777" w:rsidR="00127AD4" w:rsidRPr="00377A99" w:rsidRDefault="00127AD4" w:rsidP="001F2532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>Параметр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A543" w14:textId="77777777" w:rsidR="00127AD4" w:rsidRPr="00377A99" w:rsidRDefault="00127AD4" w:rsidP="001F2532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>Значення</w:t>
            </w:r>
          </w:p>
        </w:tc>
      </w:tr>
      <w:tr w:rsidR="00127AD4" w:rsidRPr="00377A99" w14:paraId="0E0AA5F3" w14:textId="77777777" w:rsidTr="00127AD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B3D5" w14:textId="77777777" w:rsidR="00127AD4" w:rsidRPr="00377A99" w:rsidRDefault="00127AD4" w:rsidP="001F2532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 xml:space="preserve">URL передачі даних (Packet) до Системи </w:t>
            </w:r>
            <w:r w:rsidRPr="00377A99">
              <w:rPr>
                <w:rFonts w:eastAsia="MS Mincho"/>
                <w:sz w:val="28"/>
                <w:szCs w:val="28"/>
              </w:rPr>
              <w:t>(для фінансових компаній)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68F7" w14:textId="56988F4A" w:rsidR="00127AD4" w:rsidRPr="00377A99" w:rsidRDefault="00127AD4" w:rsidP="001F2532">
            <w:pPr>
              <w:jc w:val="both"/>
              <w:rPr>
                <w:rStyle w:val="af9"/>
              </w:rPr>
            </w:pPr>
            <w:r w:rsidRPr="00377A99">
              <w:rPr>
                <w:rFonts w:eastAsia="MS Mincho"/>
                <w:b/>
              </w:rPr>
              <w:t>cr_server</w:t>
            </w:r>
            <w:r>
              <w:rPr>
                <w:rStyle w:val="af9"/>
                <w:lang w:val="en-US"/>
              </w:rPr>
              <w:t>/</w:t>
            </w:r>
            <w:r w:rsidRPr="00377A99">
              <w:rPr>
                <w:rStyle w:val="af9"/>
              </w:rPr>
              <w:t>package-submission/api/financial-companies/v1/submit-package</w:t>
            </w:r>
          </w:p>
        </w:tc>
      </w:tr>
      <w:tr w:rsidR="00127AD4" w:rsidRPr="00377A99" w14:paraId="2C076DBD" w14:textId="77777777" w:rsidTr="00127AD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0310" w14:textId="77777777" w:rsidR="00127AD4" w:rsidRPr="00377A99" w:rsidRDefault="00127AD4" w:rsidP="001F2532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 xml:space="preserve">URL передачі даних (Packet) до Системи </w:t>
            </w:r>
            <w:r w:rsidRPr="00377A99">
              <w:rPr>
                <w:rFonts w:eastAsia="MS Mincho"/>
                <w:sz w:val="28"/>
                <w:szCs w:val="28"/>
              </w:rPr>
              <w:t>(для кредитних спілок)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1877" w14:textId="35BDF388" w:rsidR="00127AD4" w:rsidRPr="00377A99" w:rsidRDefault="00127AD4" w:rsidP="00775F33">
            <w:pPr>
              <w:jc w:val="both"/>
              <w:rPr>
                <w:rStyle w:val="af9"/>
              </w:rPr>
            </w:pPr>
            <w:r w:rsidRPr="00377A99">
              <w:rPr>
                <w:rFonts w:eastAsia="MS Mincho"/>
                <w:b/>
              </w:rPr>
              <w:t>cr_server</w:t>
            </w:r>
            <w:r>
              <w:rPr>
                <w:rStyle w:val="af9"/>
                <w:lang w:val="en-US"/>
              </w:rPr>
              <w:t>/</w:t>
            </w:r>
            <w:r w:rsidRPr="00377A99">
              <w:rPr>
                <w:rStyle w:val="af9"/>
              </w:rPr>
              <w:t>package-submission/api/credit-unions/v1/submit-package</w:t>
            </w:r>
          </w:p>
        </w:tc>
      </w:tr>
      <w:tr w:rsidR="00127AD4" w:rsidRPr="00377A99" w14:paraId="7602924E" w14:textId="77777777" w:rsidTr="00127AD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C3B4" w14:textId="77777777" w:rsidR="00127AD4" w:rsidRPr="00377A99" w:rsidRDefault="00127AD4" w:rsidP="001F2532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 xml:space="preserve">URL для здійснення запиту про статус обробки повідомлення </w:t>
            </w:r>
            <w:r w:rsidRPr="00377A99">
              <w:rPr>
                <w:rFonts w:eastAsia="MS Mincho"/>
                <w:sz w:val="28"/>
                <w:szCs w:val="28"/>
              </w:rPr>
              <w:t>(для фінансових компаній)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30FF" w14:textId="53348697" w:rsidR="00127AD4" w:rsidRPr="00377A99" w:rsidRDefault="00127AD4" w:rsidP="00775F33">
            <w:pPr>
              <w:jc w:val="both"/>
              <w:rPr>
                <w:color w:val="0563C1"/>
                <w:u w:val="single"/>
              </w:rPr>
            </w:pPr>
            <w:r w:rsidRPr="00377A99">
              <w:rPr>
                <w:rFonts w:eastAsia="MS Mincho"/>
                <w:b/>
              </w:rPr>
              <w:t>cr_server</w:t>
            </w:r>
            <w:r>
              <w:rPr>
                <w:rStyle w:val="af9"/>
                <w:lang w:val="en-US"/>
              </w:rPr>
              <w:t>/</w:t>
            </w:r>
            <w:r w:rsidRPr="00377A99">
              <w:rPr>
                <w:rStyle w:val="af9"/>
              </w:rPr>
              <w:t>package-submission/api/financial-companies/v1/request-status</w:t>
            </w:r>
          </w:p>
        </w:tc>
      </w:tr>
      <w:tr w:rsidR="00127AD4" w:rsidRPr="00377A99" w14:paraId="516B3C37" w14:textId="77777777" w:rsidTr="00127AD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BB49" w14:textId="77777777" w:rsidR="00127AD4" w:rsidRPr="00377A99" w:rsidRDefault="00127AD4" w:rsidP="001F2532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 xml:space="preserve">URL для здійснення запиту про статус обробки </w:t>
            </w:r>
            <w:r w:rsidRPr="00377A99">
              <w:rPr>
                <w:sz w:val="28"/>
                <w:szCs w:val="28"/>
              </w:rPr>
              <w:lastRenderedPageBreak/>
              <w:t xml:space="preserve">повідомлення </w:t>
            </w:r>
            <w:r w:rsidRPr="00377A99">
              <w:rPr>
                <w:rFonts w:eastAsia="MS Mincho"/>
                <w:sz w:val="28"/>
                <w:szCs w:val="28"/>
              </w:rPr>
              <w:t>(для кредитних спілок)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E801" w14:textId="211C350F" w:rsidR="00127AD4" w:rsidRPr="00377A99" w:rsidRDefault="00127AD4" w:rsidP="001F2532">
            <w:pPr>
              <w:jc w:val="both"/>
              <w:rPr>
                <w:sz w:val="28"/>
                <w:szCs w:val="28"/>
              </w:rPr>
            </w:pPr>
            <w:r w:rsidRPr="00377A99">
              <w:rPr>
                <w:rFonts w:eastAsia="MS Mincho"/>
                <w:b/>
              </w:rPr>
              <w:lastRenderedPageBreak/>
              <w:t>cr_server</w:t>
            </w:r>
            <w:r>
              <w:rPr>
                <w:rStyle w:val="af9"/>
                <w:lang w:val="en-US"/>
              </w:rPr>
              <w:t>/</w:t>
            </w:r>
            <w:r w:rsidRPr="00377A99">
              <w:rPr>
                <w:rStyle w:val="af9"/>
              </w:rPr>
              <w:t>package-submission/api/credit-unions/v1/request-status</w:t>
            </w:r>
          </w:p>
        </w:tc>
      </w:tr>
      <w:tr w:rsidR="00127AD4" w:rsidRPr="00377A99" w14:paraId="1EF0921D" w14:textId="77777777" w:rsidTr="00127AD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D942" w14:textId="77777777" w:rsidR="00127AD4" w:rsidRPr="00377A99" w:rsidRDefault="00127AD4" w:rsidP="00456B0C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 xml:space="preserve">URL для отримання повного переліку діючих JSON-схем з властивостями </w:t>
            </w:r>
            <w:r w:rsidRPr="00377A99">
              <w:rPr>
                <w:rFonts w:eastAsia="MS Mincho"/>
                <w:sz w:val="28"/>
                <w:szCs w:val="28"/>
              </w:rPr>
              <w:t>(для фінансових компаній)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242D" w14:textId="522C50FF" w:rsidR="00127AD4" w:rsidRPr="00377A99" w:rsidRDefault="00A50506" w:rsidP="00456B0C">
            <w:pPr>
              <w:jc w:val="both"/>
            </w:pPr>
            <w:hyperlink r:id="rId19" w:history="1">
              <w:r w:rsidR="00127AD4" w:rsidRPr="00377A99">
                <w:rPr>
                  <w:rFonts w:eastAsia="MS Mincho"/>
                  <w:b/>
                  <w:sz w:val="28"/>
                  <w:szCs w:val="28"/>
                </w:rPr>
                <w:t xml:space="preserve"> </w:t>
              </w:r>
              <w:r w:rsidR="00127AD4" w:rsidRPr="00377A99">
                <w:rPr>
                  <w:rFonts w:eastAsia="MS Mincho"/>
                  <w:b/>
                </w:rPr>
                <w:t>cr_server</w:t>
              </w:r>
              <w:r w:rsidR="00127AD4">
                <w:rPr>
                  <w:rFonts w:eastAsia="MS Mincho"/>
                  <w:b/>
                  <w:lang w:val="en-US"/>
                </w:rPr>
                <w:t>/</w:t>
              </w:r>
              <w:r w:rsidR="00127AD4" w:rsidRPr="00377A99">
                <w:rPr>
                  <w:rStyle w:val="af9"/>
                </w:rPr>
                <w:t>package-submission/api/financial-companies/v1/json-schemas</w:t>
              </w:r>
            </w:hyperlink>
          </w:p>
        </w:tc>
      </w:tr>
      <w:tr w:rsidR="00127AD4" w:rsidRPr="00377A99" w14:paraId="53736D79" w14:textId="77777777" w:rsidTr="00127AD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22C1E" w14:textId="77777777" w:rsidR="00127AD4" w:rsidRPr="00377A99" w:rsidRDefault="00127AD4" w:rsidP="00456B0C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 xml:space="preserve">URL отримання повного переліку діючих JSON-схем з властивостями </w:t>
            </w:r>
            <w:r w:rsidRPr="00377A99">
              <w:rPr>
                <w:rFonts w:eastAsia="MS Mincho"/>
                <w:sz w:val="28"/>
                <w:szCs w:val="28"/>
              </w:rPr>
              <w:t>(для кредитних спілок)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11FA" w14:textId="092C2A98" w:rsidR="00127AD4" w:rsidRPr="00377A99" w:rsidRDefault="00A50506" w:rsidP="00775F33">
            <w:pPr>
              <w:jc w:val="both"/>
            </w:pPr>
            <w:hyperlink r:id="rId20" w:history="1">
              <w:r w:rsidR="00127AD4" w:rsidRPr="00377A99">
                <w:rPr>
                  <w:rFonts w:eastAsia="MS Mincho"/>
                  <w:b/>
                  <w:sz w:val="28"/>
                  <w:szCs w:val="28"/>
                </w:rPr>
                <w:t xml:space="preserve"> </w:t>
              </w:r>
              <w:r w:rsidR="00127AD4" w:rsidRPr="00377A99">
                <w:rPr>
                  <w:rFonts w:eastAsia="MS Mincho"/>
                  <w:b/>
                </w:rPr>
                <w:t>cr_server</w:t>
              </w:r>
              <w:r w:rsidR="00127AD4">
                <w:rPr>
                  <w:rFonts w:eastAsia="MS Mincho"/>
                  <w:b/>
                  <w:lang w:val="en-US"/>
                </w:rPr>
                <w:t>/</w:t>
              </w:r>
              <w:r w:rsidR="00127AD4" w:rsidRPr="00377A99">
                <w:rPr>
                  <w:rStyle w:val="af9"/>
                </w:rPr>
                <w:t>package-submission/api/credit-unions/v1/jsonschemas</w:t>
              </w:r>
            </w:hyperlink>
          </w:p>
        </w:tc>
      </w:tr>
      <w:tr w:rsidR="00127AD4" w:rsidRPr="00377A99" w14:paraId="2B24F2AC" w14:textId="77777777" w:rsidTr="00127AD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AA01" w14:textId="77777777" w:rsidR="00127AD4" w:rsidRPr="00377A99" w:rsidRDefault="00127AD4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 xml:space="preserve">URL для отримання відповідної діючої JSON-схеми </w:t>
            </w:r>
            <w:r w:rsidRPr="00377A99">
              <w:rPr>
                <w:rFonts w:eastAsia="MS Mincho"/>
                <w:sz w:val="28"/>
                <w:szCs w:val="28"/>
              </w:rPr>
              <w:t>(для фінансових компаній)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0C1A" w14:textId="7E6AC888" w:rsidR="00127AD4" w:rsidRPr="00377A99" w:rsidRDefault="00A50506" w:rsidP="001F2532">
            <w:pPr>
              <w:jc w:val="both"/>
              <w:rPr>
                <w:rStyle w:val="af9"/>
                <w:lang w:val="en-US"/>
              </w:rPr>
            </w:pPr>
            <w:hyperlink r:id="rId21" w:history="1">
              <w:r w:rsidR="00127AD4" w:rsidRPr="00377A99">
                <w:rPr>
                  <w:rFonts w:eastAsia="MS Mincho"/>
                  <w:b/>
                  <w:sz w:val="28"/>
                  <w:szCs w:val="28"/>
                </w:rPr>
                <w:t xml:space="preserve"> </w:t>
              </w:r>
              <w:r w:rsidR="00127AD4" w:rsidRPr="00377A99">
                <w:rPr>
                  <w:rFonts w:eastAsia="MS Mincho"/>
                  <w:b/>
                </w:rPr>
                <w:t>cr_server</w:t>
              </w:r>
              <w:r w:rsidR="00127AD4">
                <w:rPr>
                  <w:rFonts w:eastAsia="MS Mincho"/>
                  <w:b/>
                  <w:lang w:val="en-US"/>
                </w:rPr>
                <w:t>/</w:t>
              </w:r>
              <w:r w:rsidR="00127AD4" w:rsidRPr="00377A99">
                <w:rPr>
                  <w:rStyle w:val="af9"/>
                </w:rPr>
                <w:t>package-submission/api/financial-companies/v1/jsonschemas/</w:t>
              </w:r>
              <w:r w:rsidR="00127AD4" w:rsidRPr="00377A99">
                <w:rPr>
                  <w:rStyle w:val="af9"/>
                  <w:lang w:val="en-US"/>
                </w:rPr>
                <w:t>{</w:t>
              </w:r>
              <w:r w:rsidR="00127AD4" w:rsidRPr="00377A99">
                <w:rPr>
                  <w:rStyle w:val="af9"/>
                </w:rPr>
                <w:t>назва-схеми</w:t>
              </w:r>
            </w:hyperlink>
            <w:r w:rsidR="00127AD4" w:rsidRPr="00377A99">
              <w:rPr>
                <w:rStyle w:val="af9"/>
                <w:lang w:val="en-US"/>
              </w:rPr>
              <w:t>}</w:t>
            </w:r>
          </w:p>
          <w:p w14:paraId="03172CF9" w14:textId="77777777" w:rsidR="00127AD4" w:rsidRPr="00377A99" w:rsidRDefault="00127AD4">
            <w:pPr>
              <w:jc w:val="both"/>
              <w:rPr>
                <w:lang w:val="en-US"/>
              </w:rPr>
            </w:pPr>
            <w:r w:rsidRPr="00377A99">
              <w:rPr>
                <w:rFonts w:eastAsia="MS Mincho"/>
              </w:rPr>
              <w:t>– де змінна {назва-схеми} є назва шуканої схеми.</w:t>
            </w:r>
          </w:p>
        </w:tc>
      </w:tr>
      <w:tr w:rsidR="00127AD4" w:rsidRPr="00377A99" w14:paraId="03D25528" w14:textId="77777777" w:rsidTr="00127AD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7C64" w14:textId="77777777" w:rsidR="00127AD4" w:rsidRPr="00377A99" w:rsidRDefault="00127AD4">
            <w:pPr>
              <w:jc w:val="both"/>
              <w:rPr>
                <w:sz w:val="28"/>
                <w:szCs w:val="28"/>
              </w:rPr>
            </w:pPr>
            <w:r w:rsidRPr="00377A99">
              <w:rPr>
                <w:sz w:val="28"/>
                <w:szCs w:val="28"/>
              </w:rPr>
              <w:t xml:space="preserve">URL отримання відповідної діючої JSON-схеми </w:t>
            </w:r>
            <w:r w:rsidRPr="00377A99">
              <w:rPr>
                <w:rFonts w:eastAsia="MS Mincho"/>
                <w:sz w:val="28"/>
                <w:szCs w:val="28"/>
              </w:rPr>
              <w:t>(для кредитних спілок)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F7AC" w14:textId="619BF5E7" w:rsidR="00127AD4" w:rsidRPr="00377A99" w:rsidRDefault="00A50506" w:rsidP="001F2532">
            <w:pPr>
              <w:jc w:val="both"/>
              <w:rPr>
                <w:rStyle w:val="af9"/>
                <w:lang w:val="en-US"/>
              </w:rPr>
            </w:pPr>
            <w:hyperlink r:id="rId22" w:history="1">
              <w:r w:rsidR="00127AD4" w:rsidRPr="00377A99">
                <w:rPr>
                  <w:rFonts w:eastAsia="MS Mincho"/>
                  <w:b/>
                  <w:sz w:val="28"/>
                  <w:szCs w:val="28"/>
                </w:rPr>
                <w:t xml:space="preserve"> </w:t>
              </w:r>
              <w:r w:rsidR="00127AD4" w:rsidRPr="00377A99">
                <w:rPr>
                  <w:rFonts w:eastAsia="MS Mincho"/>
                  <w:b/>
                </w:rPr>
                <w:t>cr_server</w:t>
              </w:r>
              <w:r w:rsidR="00127AD4">
                <w:rPr>
                  <w:rFonts w:eastAsia="MS Mincho"/>
                  <w:b/>
                  <w:lang w:val="en-US"/>
                </w:rPr>
                <w:t>/</w:t>
              </w:r>
              <w:r w:rsidR="00127AD4" w:rsidRPr="00377A99">
                <w:rPr>
                  <w:rStyle w:val="af9"/>
                </w:rPr>
                <w:t>package-submission/api/credit-unions/v1/jsonschemas/</w:t>
              </w:r>
              <w:r w:rsidR="00127AD4" w:rsidRPr="00377A99">
                <w:rPr>
                  <w:rStyle w:val="af9"/>
                  <w:lang w:val="en-US"/>
                </w:rPr>
                <w:t>{</w:t>
              </w:r>
              <w:r w:rsidR="00127AD4" w:rsidRPr="00377A99">
                <w:rPr>
                  <w:rStyle w:val="af9"/>
                </w:rPr>
                <w:t>назва-схеми</w:t>
              </w:r>
            </w:hyperlink>
            <w:r w:rsidR="00127AD4" w:rsidRPr="00377A99">
              <w:rPr>
                <w:rStyle w:val="af9"/>
                <w:lang w:val="en-US"/>
              </w:rPr>
              <w:t>}</w:t>
            </w:r>
          </w:p>
          <w:p w14:paraId="431E7DF1" w14:textId="77777777" w:rsidR="00127AD4" w:rsidRPr="00377A99" w:rsidRDefault="00127AD4">
            <w:pPr>
              <w:jc w:val="both"/>
              <w:rPr>
                <w:lang w:val="en-US"/>
              </w:rPr>
            </w:pPr>
            <w:r w:rsidRPr="00377A99">
              <w:rPr>
                <w:rFonts w:eastAsia="MS Mincho"/>
              </w:rPr>
              <w:t>– де змінна {назва-схеми} є назва шуканої схеми.</w:t>
            </w:r>
          </w:p>
        </w:tc>
      </w:tr>
    </w:tbl>
    <w:p w14:paraId="37198166" w14:textId="77777777" w:rsidR="001F2532" w:rsidRPr="00377A99" w:rsidRDefault="001F2532" w:rsidP="00377A99">
      <w:pPr>
        <w:pStyle w:val="a5"/>
        <w:spacing w:before="0" w:beforeAutospacing="0" w:after="0" w:afterAutospacing="0"/>
        <w:ind w:left="709"/>
        <w:contextualSpacing/>
        <w:jc w:val="both"/>
        <w:rPr>
          <w:sz w:val="28"/>
          <w:szCs w:val="28"/>
        </w:rPr>
      </w:pPr>
    </w:p>
    <w:p w14:paraId="688603CA" w14:textId="77777777" w:rsidR="00B07777" w:rsidRPr="00377A99" w:rsidRDefault="00B07777" w:rsidP="00B0777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84C3F23" w14:textId="77777777" w:rsidR="00B2400C" w:rsidRPr="00377A99" w:rsidRDefault="00B2400C" w:rsidP="00B2400C">
      <w:pPr>
        <w:pStyle w:val="-"/>
        <w:numPr>
          <w:ilvl w:val="0"/>
          <w:numId w:val="2"/>
        </w:numPr>
        <w:ind w:left="0" w:firstLine="0"/>
      </w:pPr>
      <w:r w:rsidRPr="00377A99">
        <w:t>Історія змін документа</w:t>
      </w:r>
    </w:p>
    <w:p w14:paraId="201F0AFE" w14:textId="77777777" w:rsidR="00B2400C" w:rsidRPr="00377A99" w:rsidRDefault="00B2400C" w:rsidP="00B2400C">
      <w:pPr>
        <w:pStyle w:val="aff7"/>
      </w:pPr>
    </w:p>
    <w:tbl>
      <w:tblPr>
        <w:tblStyle w:val="a9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913"/>
        <w:gridCol w:w="6445"/>
      </w:tblGrid>
      <w:tr w:rsidR="00B2400C" w:rsidRPr="00377A99" w14:paraId="324F6DD8" w14:textId="77777777" w:rsidTr="00127AD4">
        <w:tc>
          <w:tcPr>
            <w:tcW w:w="1418" w:type="dxa"/>
            <w:vAlign w:val="center"/>
          </w:tcPr>
          <w:p w14:paraId="61F56DB1" w14:textId="77777777" w:rsidR="00B2400C" w:rsidRPr="00377A99" w:rsidRDefault="00B2400C" w:rsidP="00377A99">
            <w:pPr>
              <w:pStyle w:val="aff7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377A99">
              <w:rPr>
                <w:b/>
                <w:sz w:val="24"/>
                <w:szCs w:val="24"/>
              </w:rPr>
              <w:t>№ версії</w:t>
            </w:r>
          </w:p>
        </w:tc>
        <w:tc>
          <w:tcPr>
            <w:tcW w:w="1913" w:type="dxa"/>
            <w:vAlign w:val="center"/>
          </w:tcPr>
          <w:p w14:paraId="1F7DFAB7" w14:textId="77777777" w:rsidR="00B2400C" w:rsidRPr="00377A99" w:rsidRDefault="00B2400C" w:rsidP="00377A99">
            <w:pPr>
              <w:pStyle w:val="aff7"/>
              <w:ind w:firstLine="28"/>
              <w:jc w:val="center"/>
              <w:rPr>
                <w:b/>
                <w:sz w:val="24"/>
                <w:szCs w:val="24"/>
              </w:rPr>
            </w:pPr>
            <w:r w:rsidRPr="00377A9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45" w:type="dxa"/>
            <w:vAlign w:val="center"/>
          </w:tcPr>
          <w:p w14:paraId="3F080909" w14:textId="77777777" w:rsidR="00B2400C" w:rsidRPr="00377A99" w:rsidRDefault="00B2400C" w:rsidP="00377A99">
            <w:pPr>
              <w:pStyle w:val="aff7"/>
              <w:ind w:firstLine="0"/>
              <w:jc w:val="center"/>
              <w:rPr>
                <w:b/>
                <w:sz w:val="24"/>
                <w:szCs w:val="24"/>
              </w:rPr>
            </w:pPr>
            <w:r w:rsidRPr="00377A99">
              <w:rPr>
                <w:b/>
                <w:sz w:val="24"/>
                <w:szCs w:val="24"/>
              </w:rPr>
              <w:t>Опис змін</w:t>
            </w:r>
          </w:p>
        </w:tc>
      </w:tr>
      <w:tr w:rsidR="00B2400C" w:rsidRPr="00377A99" w14:paraId="51F56001" w14:textId="77777777" w:rsidTr="00127AD4">
        <w:tc>
          <w:tcPr>
            <w:tcW w:w="1418" w:type="dxa"/>
          </w:tcPr>
          <w:p w14:paraId="2C35CD90" w14:textId="77777777" w:rsidR="00B2400C" w:rsidRPr="00377A99" w:rsidRDefault="00B2400C" w:rsidP="00377A99">
            <w:pPr>
              <w:pStyle w:val="aff7"/>
              <w:ind w:firstLine="0"/>
              <w:jc w:val="center"/>
              <w:rPr>
                <w:sz w:val="24"/>
                <w:szCs w:val="24"/>
              </w:rPr>
            </w:pPr>
            <w:r w:rsidRPr="00377A99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14:paraId="271BDBD7" w14:textId="77777777" w:rsidR="00B2400C" w:rsidRPr="00377A99" w:rsidRDefault="00AB0302" w:rsidP="00AB0302">
            <w:pPr>
              <w:pStyle w:val="aff7"/>
              <w:ind w:firstLine="0"/>
              <w:rPr>
                <w:sz w:val="24"/>
                <w:szCs w:val="24"/>
              </w:rPr>
            </w:pPr>
            <w:r w:rsidRPr="00377A99">
              <w:rPr>
                <w:sz w:val="24"/>
                <w:szCs w:val="24"/>
              </w:rPr>
              <w:t>15.05.2024</w:t>
            </w:r>
          </w:p>
        </w:tc>
        <w:tc>
          <w:tcPr>
            <w:tcW w:w="6445" w:type="dxa"/>
          </w:tcPr>
          <w:p w14:paraId="72CD885E" w14:textId="77777777" w:rsidR="00B2400C" w:rsidRPr="00377A99" w:rsidRDefault="00B2400C" w:rsidP="005B0F24">
            <w:pPr>
              <w:pStyle w:val="aff7"/>
              <w:ind w:firstLine="0"/>
              <w:rPr>
                <w:sz w:val="24"/>
                <w:szCs w:val="24"/>
              </w:rPr>
            </w:pPr>
            <w:r w:rsidRPr="00377A99">
              <w:rPr>
                <w:sz w:val="24"/>
                <w:szCs w:val="24"/>
              </w:rPr>
              <w:t>Початкова версія</w:t>
            </w:r>
          </w:p>
        </w:tc>
      </w:tr>
      <w:tr w:rsidR="00B2400C" w:rsidRPr="00377A99" w14:paraId="41FA9436" w14:textId="77777777" w:rsidTr="00127AD4">
        <w:tc>
          <w:tcPr>
            <w:tcW w:w="1418" w:type="dxa"/>
          </w:tcPr>
          <w:p w14:paraId="4D70E8E5" w14:textId="77777777" w:rsidR="00B2400C" w:rsidRPr="00377A99" w:rsidRDefault="00B2400C" w:rsidP="00377A99">
            <w:pPr>
              <w:pStyle w:val="aff7"/>
              <w:ind w:firstLine="0"/>
              <w:jc w:val="center"/>
              <w:rPr>
                <w:sz w:val="24"/>
                <w:szCs w:val="24"/>
              </w:rPr>
            </w:pPr>
            <w:r w:rsidRPr="00377A99">
              <w:rPr>
                <w:sz w:val="24"/>
                <w:szCs w:val="24"/>
              </w:rPr>
              <w:t>1.1</w:t>
            </w:r>
          </w:p>
        </w:tc>
        <w:tc>
          <w:tcPr>
            <w:tcW w:w="1913" w:type="dxa"/>
          </w:tcPr>
          <w:p w14:paraId="7FA36D8F" w14:textId="77777777" w:rsidR="00B2400C" w:rsidRPr="00377A99" w:rsidRDefault="00B2400C" w:rsidP="005B0F24">
            <w:pPr>
              <w:pStyle w:val="aff7"/>
              <w:ind w:firstLine="0"/>
              <w:rPr>
                <w:sz w:val="24"/>
                <w:szCs w:val="24"/>
              </w:rPr>
            </w:pPr>
            <w:r w:rsidRPr="00377A99">
              <w:rPr>
                <w:sz w:val="24"/>
                <w:szCs w:val="24"/>
              </w:rPr>
              <w:t>12.08.2024</w:t>
            </w:r>
          </w:p>
        </w:tc>
        <w:tc>
          <w:tcPr>
            <w:tcW w:w="6445" w:type="dxa"/>
          </w:tcPr>
          <w:p w14:paraId="3BAEF505" w14:textId="77777777" w:rsidR="00B2400C" w:rsidRPr="00377A99" w:rsidRDefault="00B2400C" w:rsidP="00AB0302">
            <w:pPr>
              <w:pStyle w:val="aff7"/>
              <w:ind w:firstLine="0"/>
              <w:rPr>
                <w:sz w:val="24"/>
                <w:szCs w:val="24"/>
                <w:lang w:val="uk-UA"/>
              </w:rPr>
            </w:pPr>
            <w:r w:rsidRPr="00377A99">
              <w:rPr>
                <w:sz w:val="24"/>
                <w:szCs w:val="24"/>
              </w:rPr>
              <w:t>Додано статуси обробки повідомлення Unprocessable та InProgress. Видалено вимогу щодо алгоритму електронного підпису. Змінено вимоги до  TLS. Змінено коди відповідей сервісу (технічна правка). Незначні редакційні правки по тексту.</w:t>
            </w:r>
          </w:p>
        </w:tc>
      </w:tr>
      <w:tr w:rsidR="00B91BC2" w:rsidRPr="00377A99" w14:paraId="40BDB4AF" w14:textId="77777777" w:rsidTr="00127AD4">
        <w:tc>
          <w:tcPr>
            <w:tcW w:w="1418" w:type="dxa"/>
          </w:tcPr>
          <w:p w14:paraId="18E22684" w14:textId="1BAE430E" w:rsidR="00B91BC2" w:rsidRPr="00930B13" w:rsidRDefault="00B91BC2" w:rsidP="00377A99">
            <w:pPr>
              <w:pStyle w:val="aff7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1913" w:type="dxa"/>
          </w:tcPr>
          <w:p w14:paraId="36EC52B9" w14:textId="4BF681E8" w:rsidR="00B91BC2" w:rsidRPr="00930B13" w:rsidRDefault="00B91BC2" w:rsidP="005B0F24">
            <w:pPr>
              <w:pStyle w:val="aff7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12.11.2024</w:t>
            </w:r>
          </w:p>
        </w:tc>
        <w:tc>
          <w:tcPr>
            <w:tcW w:w="6445" w:type="dxa"/>
          </w:tcPr>
          <w:p w14:paraId="232E4299" w14:textId="60351E09" w:rsidR="00B91BC2" w:rsidRPr="00930B13" w:rsidRDefault="00B91BC2" w:rsidP="00AB0302">
            <w:pPr>
              <w:pStyle w:val="aff7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Змінено максимальних розмір підписаних даних.</w:t>
            </w:r>
          </w:p>
        </w:tc>
      </w:tr>
    </w:tbl>
    <w:p w14:paraId="4514BBD3" w14:textId="77777777" w:rsidR="00B2400C" w:rsidRPr="00377A99" w:rsidRDefault="00B2400C" w:rsidP="00B2400C">
      <w:pPr>
        <w:pStyle w:val="aff7"/>
      </w:pPr>
    </w:p>
    <w:p w14:paraId="4776702F" w14:textId="77777777" w:rsidR="006F268A" w:rsidRPr="00377A99" w:rsidRDefault="006F268A" w:rsidP="00B0777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5BA8F72" w14:textId="77777777" w:rsidR="00B2400C" w:rsidRPr="00377A99" w:rsidRDefault="00B2400C">
      <w:pPr>
        <w:rPr>
          <w:sz w:val="28"/>
          <w:szCs w:val="28"/>
          <w:lang w:eastAsia="uk-UA"/>
        </w:rPr>
      </w:pPr>
      <w:r w:rsidRPr="00377A99">
        <w:rPr>
          <w:sz w:val="28"/>
          <w:szCs w:val="28"/>
        </w:rPr>
        <w:br w:type="page"/>
      </w:r>
    </w:p>
    <w:p w14:paraId="011DD020" w14:textId="77777777" w:rsidR="006F268A" w:rsidRPr="00377A99" w:rsidRDefault="006F268A" w:rsidP="00B0777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6FC60894" w14:textId="77777777" w:rsidR="006F268A" w:rsidRPr="00377A99" w:rsidRDefault="006F268A" w:rsidP="006F268A">
      <w:pPr>
        <w:pStyle w:val="-"/>
        <w:ind w:firstLine="709"/>
        <w:jc w:val="right"/>
        <w:rPr>
          <w:szCs w:val="28"/>
          <w:lang w:eastAsia="en-US"/>
        </w:rPr>
      </w:pPr>
      <w:r w:rsidRPr="00377A99">
        <w:rPr>
          <w:szCs w:val="28"/>
          <w:lang w:eastAsia="en-US"/>
        </w:rPr>
        <w:t xml:space="preserve">Додаток </w:t>
      </w:r>
      <w:r w:rsidR="00405AE6" w:rsidRPr="00377A99">
        <w:rPr>
          <w:szCs w:val="28"/>
          <w:lang w:eastAsia="en-US"/>
        </w:rPr>
        <w:t>1</w:t>
      </w:r>
    </w:p>
    <w:p w14:paraId="1B44155F" w14:textId="77777777" w:rsidR="006F268A" w:rsidRPr="00377A99" w:rsidRDefault="006F268A" w:rsidP="006F268A">
      <w:pPr>
        <w:pStyle w:val="-"/>
        <w:ind w:firstLine="709"/>
        <w:jc w:val="left"/>
        <w:rPr>
          <w:szCs w:val="28"/>
          <w:lang w:eastAsia="en-US"/>
        </w:rPr>
      </w:pPr>
    </w:p>
    <w:p w14:paraId="1DF4A96B" w14:textId="77777777" w:rsidR="006F268A" w:rsidRPr="00377A99" w:rsidRDefault="006F268A" w:rsidP="006F268A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A99">
        <w:rPr>
          <w:rFonts w:ascii="Times New Roman" w:hAnsi="Times New Roman"/>
          <w:color w:val="000000"/>
          <w:sz w:val="28"/>
          <w:szCs w:val="28"/>
        </w:rPr>
        <w:t>Інформація про відповіді від веб-сервісу, що може отримати клієнт у разі не успішної обробки запиту в залежності від етапу</w:t>
      </w:r>
    </w:p>
    <w:p w14:paraId="4E14216C" w14:textId="77777777" w:rsidR="006F268A" w:rsidRPr="00377A99" w:rsidRDefault="006F268A" w:rsidP="006F268A">
      <w:pPr>
        <w:pStyle w:val="-"/>
        <w:ind w:firstLine="709"/>
        <w:jc w:val="left"/>
        <w:rPr>
          <w:szCs w:val="28"/>
          <w:lang w:eastAsia="en-US"/>
        </w:rPr>
      </w:pP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06"/>
        <w:gridCol w:w="2687"/>
        <w:gridCol w:w="1289"/>
        <w:gridCol w:w="3247"/>
      </w:tblGrid>
      <w:tr w:rsidR="006F268A" w:rsidRPr="00377A99" w14:paraId="56ED4716" w14:textId="77777777" w:rsidTr="00405AE6">
        <w:trPr>
          <w:jc w:val="center"/>
        </w:trPr>
        <w:tc>
          <w:tcPr>
            <w:tcW w:w="2406" w:type="dxa"/>
          </w:tcPr>
          <w:p w14:paraId="755304DF" w14:textId="77777777" w:rsidR="006F268A" w:rsidRPr="00377A99" w:rsidRDefault="006F268A" w:rsidP="00405AE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77A99">
              <w:rPr>
                <w:b/>
                <w:bCs/>
                <w:color w:val="000000"/>
                <w:lang w:val="uk-UA"/>
              </w:rPr>
              <w:t>Етап проходження запиту</w:t>
            </w:r>
          </w:p>
        </w:tc>
        <w:tc>
          <w:tcPr>
            <w:tcW w:w="2687" w:type="dxa"/>
          </w:tcPr>
          <w:p w14:paraId="0CEEDAA6" w14:textId="77777777" w:rsidR="006F268A" w:rsidRPr="00377A99" w:rsidRDefault="006F268A" w:rsidP="00405AE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77A99">
              <w:rPr>
                <w:b/>
                <w:bCs/>
                <w:color w:val="000000"/>
                <w:lang w:val="uk-UA"/>
              </w:rPr>
              <w:t>Опис помилки</w:t>
            </w:r>
          </w:p>
        </w:tc>
        <w:tc>
          <w:tcPr>
            <w:tcW w:w="1289" w:type="dxa"/>
          </w:tcPr>
          <w:p w14:paraId="4246BAB1" w14:textId="77777777" w:rsidR="006F268A" w:rsidRPr="00377A99" w:rsidRDefault="006F268A" w:rsidP="00405AE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77A99">
              <w:rPr>
                <w:b/>
                <w:bCs/>
                <w:color w:val="000000"/>
                <w:lang w:val="uk-UA"/>
              </w:rPr>
              <w:t>Код стану HTTP</w:t>
            </w:r>
          </w:p>
        </w:tc>
        <w:tc>
          <w:tcPr>
            <w:tcW w:w="3247" w:type="dxa"/>
          </w:tcPr>
          <w:p w14:paraId="2E74EE78" w14:textId="77777777" w:rsidR="006F268A" w:rsidRPr="00377A99" w:rsidRDefault="006F268A" w:rsidP="00405AE6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77A99">
              <w:rPr>
                <w:b/>
                <w:bCs/>
                <w:color w:val="000000"/>
                <w:lang w:val="uk-UA"/>
              </w:rPr>
              <w:t>Інформація про відповідь</w:t>
            </w:r>
          </w:p>
        </w:tc>
      </w:tr>
      <w:tr w:rsidR="006F268A" w:rsidRPr="00377A99" w14:paraId="27B72632" w14:textId="77777777" w:rsidTr="00405AE6">
        <w:trPr>
          <w:jc w:val="center"/>
        </w:trPr>
        <w:tc>
          <w:tcPr>
            <w:tcW w:w="2406" w:type="dxa"/>
          </w:tcPr>
          <w:p w14:paraId="67CCFA7F" w14:textId="77777777" w:rsidR="006F268A" w:rsidRPr="00377A99" w:rsidRDefault="006F268A" w:rsidP="00405AE6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Автентифікація</w:t>
            </w:r>
          </w:p>
        </w:tc>
        <w:tc>
          <w:tcPr>
            <w:tcW w:w="2687" w:type="dxa"/>
          </w:tcPr>
          <w:p w14:paraId="3DB2BC5E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Клієнта не автентифіковано</w:t>
            </w:r>
          </w:p>
        </w:tc>
        <w:tc>
          <w:tcPr>
            <w:tcW w:w="1289" w:type="dxa"/>
          </w:tcPr>
          <w:p w14:paraId="0CF14103" w14:textId="77777777" w:rsidR="006F268A" w:rsidRPr="00377A99" w:rsidRDefault="006F268A" w:rsidP="00405AE6">
            <w:pPr>
              <w:jc w:val="center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40</w:t>
            </w:r>
            <w:r w:rsidR="00CF543A" w:rsidRPr="00377A99">
              <w:rPr>
                <w:color w:val="000000"/>
                <w:lang w:val="uk-UA"/>
              </w:rPr>
              <w:t>1</w:t>
            </w:r>
          </w:p>
        </w:tc>
        <w:tc>
          <w:tcPr>
            <w:tcW w:w="3247" w:type="dxa"/>
          </w:tcPr>
          <w:p w14:paraId="1E57C1EB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6F268A" w:rsidRPr="00377A99" w14:paraId="03D76E03" w14:textId="77777777" w:rsidTr="00405AE6">
        <w:trPr>
          <w:jc w:val="center"/>
        </w:trPr>
        <w:tc>
          <w:tcPr>
            <w:tcW w:w="2406" w:type="dxa"/>
          </w:tcPr>
          <w:p w14:paraId="38410D21" w14:textId="77777777" w:rsidR="006F268A" w:rsidRPr="00377A99" w:rsidRDefault="006F268A" w:rsidP="00405AE6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Авторизація</w:t>
            </w:r>
          </w:p>
        </w:tc>
        <w:tc>
          <w:tcPr>
            <w:tcW w:w="2687" w:type="dxa"/>
          </w:tcPr>
          <w:p w14:paraId="32A170F9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Клієнт немає відповідних повноважень</w:t>
            </w:r>
          </w:p>
        </w:tc>
        <w:tc>
          <w:tcPr>
            <w:tcW w:w="1289" w:type="dxa"/>
          </w:tcPr>
          <w:p w14:paraId="7677CCF5" w14:textId="77777777" w:rsidR="006F268A" w:rsidRPr="00377A99" w:rsidRDefault="006F268A" w:rsidP="00405AE6">
            <w:pPr>
              <w:jc w:val="center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40</w:t>
            </w:r>
            <w:r w:rsidR="00CF543A" w:rsidRPr="00377A99">
              <w:rPr>
                <w:color w:val="000000"/>
                <w:lang w:val="uk-UA"/>
              </w:rPr>
              <w:t>3</w:t>
            </w:r>
          </w:p>
        </w:tc>
        <w:tc>
          <w:tcPr>
            <w:tcW w:w="3247" w:type="dxa"/>
          </w:tcPr>
          <w:p w14:paraId="6CFEBE4C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6F268A" w:rsidRPr="00377A99" w14:paraId="1269F87B" w14:textId="77777777" w:rsidTr="00405AE6">
        <w:trPr>
          <w:jc w:val="center"/>
        </w:trPr>
        <w:tc>
          <w:tcPr>
            <w:tcW w:w="2406" w:type="dxa"/>
          </w:tcPr>
          <w:p w14:paraId="7AA41B10" w14:textId="77777777" w:rsidR="006F268A" w:rsidRPr="00377A99" w:rsidRDefault="006F268A" w:rsidP="00405AE6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Технологічна перевірка</w:t>
            </w:r>
          </w:p>
        </w:tc>
        <w:tc>
          <w:tcPr>
            <w:tcW w:w="2687" w:type="dxa"/>
          </w:tcPr>
          <w:p w14:paraId="04AF3AF0" w14:textId="38906B18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Не вірна адреса</w:t>
            </w:r>
            <w:r w:rsidR="00E468D6">
              <w:rPr>
                <w:color w:val="000000"/>
                <w:lang w:val="uk-UA"/>
              </w:rPr>
              <w:t>,</w:t>
            </w:r>
            <w:r w:rsidRPr="00377A99">
              <w:rPr>
                <w:color w:val="000000"/>
                <w:lang w:val="uk-UA"/>
              </w:rPr>
              <w:t xml:space="preserve"> на яку здійснюється запит</w:t>
            </w:r>
          </w:p>
        </w:tc>
        <w:tc>
          <w:tcPr>
            <w:tcW w:w="1289" w:type="dxa"/>
          </w:tcPr>
          <w:p w14:paraId="5174C20F" w14:textId="77777777" w:rsidR="006F268A" w:rsidRPr="00377A99" w:rsidRDefault="006F268A" w:rsidP="00405AE6">
            <w:pPr>
              <w:jc w:val="center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404</w:t>
            </w:r>
          </w:p>
        </w:tc>
        <w:tc>
          <w:tcPr>
            <w:tcW w:w="3247" w:type="dxa"/>
          </w:tcPr>
          <w:p w14:paraId="07458E1F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456B0C" w:rsidRPr="00377A99" w14:paraId="3A24BFD1" w14:textId="77777777" w:rsidTr="00405AE6">
        <w:trPr>
          <w:jc w:val="center"/>
        </w:trPr>
        <w:tc>
          <w:tcPr>
            <w:tcW w:w="2406" w:type="dxa"/>
          </w:tcPr>
          <w:p w14:paraId="066E4986" w14:textId="77777777" w:rsidR="00456B0C" w:rsidRPr="00377A99" w:rsidRDefault="00456B0C" w:rsidP="00405AE6">
            <w:pPr>
              <w:rPr>
                <w:color w:val="000000"/>
              </w:rPr>
            </w:pPr>
            <w:r w:rsidRPr="002F0605">
              <w:rPr>
                <w:color w:val="000000"/>
                <w:lang w:val="uk-UA"/>
              </w:rPr>
              <w:t>Технологічна перевірка</w:t>
            </w:r>
          </w:p>
        </w:tc>
        <w:tc>
          <w:tcPr>
            <w:tcW w:w="2687" w:type="dxa"/>
          </w:tcPr>
          <w:p w14:paraId="50074E0E" w14:textId="77777777" w:rsidR="00456B0C" w:rsidRPr="00127AD4" w:rsidRDefault="00456B0C" w:rsidP="00405AE6">
            <w:pPr>
              <w:jc w:val="both"/>
              <w:rPr>
                <w:color w:val="000000"/>
                <w:lang w:val="uk-UA"/>
              </w:rPr>
            </w:pPr>
            <w:r w:rsidRPr="00E468D6">
              <w:rPr>
                <w:color w:val="000000"/>
              </w:rPr>
              <w:t>Завеликий розмір повідомлення</w:t>
            </w:r>
          </w:p>
        </w:tc>
        <w:tc>
          <w:tcPr>
            <w:tcW w:w="1289" w:type="dxa"/>
          </w:tcPr>
          <w:p w14:paraId="434A47A7" w14:textId="77777777" w:rsidR="00456B0C" w:rsidRPr="00377A99" w:rsidRDefault="00456B0C" w:rsidP="00405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3247" w:type="dxa"/>
          </w:tcPr>
          <w:p w14:paraId="13AB9FF9" w14:textId="77777777" w:rsidR="00456B0C" w:rsidRPr="00127AD4" w:rsidRDefault="00456B0C" w:rsidP="00405AE6">
            <w:pPr>
              <w:jc w:val="both"/>
              <w:rPr>
                <w:color w:val="000000"/>
                <w:lang w:val="uk-UA"/>
              </w:rPr>
            </w:pPr>
            <w:r w:rsidRPr="00E468D6">
              <w:rPr>
                <w:color w:val="000000"/>
              </w:rPr>
              <w:t>Відповідь містить код стану HTTP та короткий опис</w:t>
            </w:r>
          </w:p>
        </w:tc>
      </w:tr>
      <w:tr w:rsidR="006F268A" w:rsidRPr="00377A99" w14:paraId="3AFED028" w14:textId="77777777" w:rsidTr="00405AE6">
        <w:trPr>
          <w:jc w:val="center"/>
        </w:trPr>
        <w:tc>
          <w:tcPr>
            <w:tcW w:w="2406" w:type="dxa"/>
          </w:tcPr>
          <w:p w14:paraId="2EDF7CC9" w14:textId="77777777" w:rsidR="006F268A" w:rsidRPr="00377A99" w:rsidRDefault="006F268A" w:rsidP="00405AE6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Технологічна перевірка</w:t>
            </w:r>
          </w:p>
        </w:tc>
        <w:tc>
          <w:tcPr>
            <w:tcW w:w="2687" w:type="dxa"/>
          </w:tcPr>
          <w:p w14:paraId="4EC2E5EA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Вхідні дані не є валідним JSON об’єктом</w:t>
            </w:r>
          </w:p>
        </w:tc>
        <w:tc>
          <w:tcPr>
            <w:tcW w:w="1289" w:type="dxa"/>
          </w:tcPr>
          <w:p w14:paraId="25FB1302" w14:textId="77777777" w:rsidR="006F268A" w:rsidRPr="00377A99" w:rsidRDefault="006F268A" w:rsidP="00405AE6">
            <w:pPr>
              <w:jc w:val="center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415</w:t>
            </w:r>
          </w:p>
        </w:tc>
        <w:tc>
          <w:tcPr>
            <w:tcW w:w="3247" w:type="dxa"/>
          </w:tcPr>
          <w:p w14:paraId="2C14F4C4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6F268A" w:rsidRPr="00377A99" w14:paraId="0967B849" w14:textId="77777777" w:rsidTr="00405AE6">
        <w:trPr>
          <w:jc w:val="center"/>
        </w:trPr>
        <w:tc>
          <w:tcPr>
            <w:tcW w:w="2406" w:type="dxa"/>
          </w:tcPr>
          <w:p w14:paraId="5C8456E9" w14:textId="77777777" w:rsidR="006F268A" w:rsidRPr="00377A99" w:rsidRDefault="006F268A" w:rsidP="00405AE6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Технологічна перевірка</w:t>
            </w:r>
          </w:p>
        </w:tc>
        <w:tc>
          <w:tcPr>
            <w:tcW w:w="2687" w:type="dxa"/>
          </w:tcPr>
          <w:p w14:paraId="5C071451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Вхідний JSON об’єкт не відповідає вимогам, що наведені в JSON схемі</w:t>
            </w:r>
          </w:p>
        </w:tc>
        <w:tc>
          <w:tcPr>
            <w:tcW w:w="1289" w:type="dxa"/>
          </w:tcPr>
          <w:p w14:paraId="16A341F1" w14:textId="77777777" w:rsidR="006F268A" w:rsidRPr="00377A99" w:rsidRDefault="006F268A" w:rsidP="00405AE6">
            <w:pPr>
              <w:jc w:val="center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422</w:t>
            </w:r>
          </w:p>
        </w:tc>
        <w:tc>
          <w:tcPr>
            <w:tcW w:w="3247" w:type="dxa"/>
          </w:tcPr>
          <w:p w14:paraId="10257E37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Відповідь містить код стану HTTP та короткий опис</w:t>
            </w:r>
          </w:p>
        </w:tc>
      </w:tr>
      <w:tr w:rsidR="006F268A" w:rsidRPr="00377A99" w14:paraId="4005984B" w14:textId="77777777" w:rsidTr="00405AE6">
        <w:trPr>
          <w:jc w:val="center"/>
        </w:trPr>
        <w:tc>
          <w:tcPr>
            <w:tcW w:w="2406" w:type="dxa"/>
          </w:tcPr>
          <w:p w14:paraId="6B1573C0" w14:textId="77777777" w:rsidR="006F268A" w:rsidRPr="00377A99" w:rsidRDefault="006F268A" w:rsidP="00405AE6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Помилка під час обробки запиту</w:t>
            </w:r>
          </w:p>
        </w:tc>
        <w:tc>
          <w:tcPr>
            <w:tcW w:w="2687" w:type="dxa"/>
          </w:tcPr>
          <w:p w14:paraId="31068589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Під час обробки запиту виникла помилка</w:t>
            </w:r>
          </w:p>
        </w:tc>
        <w:tc>
          <w:tcPr>
            <w:tcW w:w="1289" w:type="dxa"/>
          </w:tcPr>
          <w:p w14:paraId="623DAB1D" w14:textId="77777777" w:rsidR="006F268A" w:rsidRPr="00377A99" w:rsidRDefault="006F268A" w:rsidP="00405AE6">
            <w:pPr>
              <w:jc w:val="center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500</w:t>
            </w:r>
          </w:p>
        </w:tc>
        <w:tc>
          <w:tcPr>
            <w:tcW w:w="3247" w:type="dxa"/>
          </w:tcPr>
          <w:p w14:paraId="72DA6946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Короткий опис помилки</w:t>
            </w:r>
          </w:p>
        </w:tc>
      </w:tr>
      <w:tr w:rsidR="006F268A" w:rsidRPr="001E4162" w14:paraId="719F4342" w14:textId="77777777" w:rsidTr="00405AE6">
        <w:tblPrEx>
          <w:jc w:val="left"/>
        </w:tblPrEx>
        <w:tc>
          <w:tcPr>
            <w:tcW w:w="2406" w:type="dxa"/>
          </w:tcPr>
          <w:p w14:paraId="31B04472" w14:textId="77777777" w:rsidR="006F268A" w:rsidRPr="00377A99" w:rsidRDefault="006F268A" w:rsidP="00405AE6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Сервіс недоступний</w:t>
            </w:r>
          </w:p>
        </w:tc>
        <w:tc>
          <w:tcPr>
            <w:tcW w:w="2687" w:type="dxa"/>
          </w:tcPr>
          <w:p w14:paraId="523EA307" w14:textId="77777777" w:rsidR="006F268A" w:rsidRPr="00377A99" w:rsidRDefault="006F268A" w:rsidP="00405AE6">
            <w:pPr>
              <w:jc w:val="both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Проводяться технічні роботи по оновленню, або обслуговуванню сервісів.</w:t>
            </w:r>
          </w:p>
        </w:tc>
        <w:tc>
          <w:tcPr>
            <w:tcW w:w="1289" w:type="dxa"/>
          </w:tcPr>
          <w:p w14:paraId="480126AC" w14:textId="77777777" w:rsidR="006F268A" w:rsidRPr="00377A99" w:rsidRDefault="006F268A" w:rsidP="00405AE6">
            <w:pPr>
              <w:jc w:val="center"/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503</w:t>
            </w:r>
          </w:p>
        </w:tc>
        <w:tc>
          <w:tcPr>
            <w:tcW w:w="3247" w:type="dxa"/>
          </w:tcPr>
          <w:p w14:paraId="6F357A3C" w14:textId="77777777" w:rsidR="006F268A" w:rsidRPr="001E4162" w:rsidRDefault="006F268A" w:rsidP="00405AE6">
            <w:pPr>
              <w:rPr>
                <w:color w:val="000000"/>
                <w:lang w:val="uk-UA"/>
              </w:rPr>
            </w:pPr>
            <w:r w:rsidRPr="00377A99">
              <w:rPr>
                <w:color w:val="000000"/>
                <w:lang w:val="uk-UA"/>
              </w:rPr>
              <w:t>Короткий опис помилки</w:t>
            </w:r>
          </w:p>
        </w:tc>
      </w:tr>
    </w:tbl>
    <w:p w14:paraId="3265D2E4" w14:textId="77777777" w:rsidR="006F268A" w:rsidRDefault="006F268A" w:rsidP="00B0777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6F268A" w:rsidSect="0059730C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243FC" w14:textId="77777777" w:rsidR="00A50506" w:rsidRDefault="00A50506">
      <w:r>
        <w:separator/>
      </w:r>
    </w:p>
  </w:endnote>
  <w:endnote w:type="continuationSeparator" w:id="0">
    <w:p w14:paraId="5DB4C1CE" w14:textId="77777777" w:rsidR="00A50506" w:rsidRDefault="00A5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CA44" w14:textId="77777777" w:rsidR="00A50506" w:rsidRDefault="00A50506">
      <w:r>
        <w:separator/>
      </w:r>
    </w:p>
  </w:footnote>
  <w:footnote w:type="continuationSeparator" w:id="0">
    <w:p w14:paraId="64827476" w14:textId="77777777" w:rsidR="00A50506" w:rsidRDefault="00A5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926"/>
    <w:multiLevelType w:val="hybridMultilevel"/>
    <w:tmpl w:val="072A29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30CD4"/>
    <w:multiLevelType w:val="hybridMultilevel"/>
    <w:tmpl w:val="8D52F9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49F1"/>
    <w:multiLevelType w:val="hybridMultilevel"/>
    <w:tmpl w:val="FA9A979E"/>
    <w:lvl w:ilvl="0" w:tplc="BA168E70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75E5A91"/>
    <w:multiLevelType w:val="hybridMultilevel"/>
    <w:tmpl w:val="54F48DB6"/>
    <w:lvl w:ilvl="0" w:tplc="B0AEB932">
      <w:start w:val="1"/>
      <w:numFmt w:val="decimal"/>
      <w:lvlText w:val="%1)"/>
      <w:lvlJc w:val="left"/>
      <w:pPr>
        <w:ind w:left="1285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ED4665"/>
    <w:multiLevelType w:val="multilevel"/>
    <w:tmpl w:val="24123E4E"/>
    <w:lvl w:ilvl="0">
      <w:start w:val="1"/>
      <w:numFmt w:val="decimal"/>
      <w:lvlText w:val="%1."/>
      <w:lvlJc w:val="left"/>
      <w:pPr>
        <w:ind w:left="2539" w:hanging="555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5" w15:restartNumberingAfterBreak="0">
    <w:nsid w:val="36E0741B"/>
    <w:multiLevelType w:val="hybridMultilevel"/>
    <w:tmpl w:val="E124BF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B139E"/>
    <w:multiLevelType w:val="multilevel"/>
    <w:tmpl w:val="849235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E3C6428"/>
    <w:multiLevelType w:val="hybridMultilevel"/>
    <w:tmpl w:val="FC62E832"/>
    <w:lvl w:ilvl="0" w:tplc="D722BAC0">
      <w:numFmt w:val="bullet"/>
      <w:lvlText w:val="-"/>
      <w:lvlJc w:val="left"/>
      <w:pPr>
        <w:ind w:left="1620" w:hanging="360"/>
      </w:pPr>
      <w:rPr>
        <w:rFonts w:ascii="Times New Roman" w:eastAsia="MS Mincho" w:hAnsi="Times New Roman" w:hint="default"/>
      </w:rPr>
    </w:lvl>
    <w:lvl w:ilvl="1" w:tplc="042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0E75489"/>
    <w:multiLevelType w:val="hybridMultilevel"/>
    <w:tmpl w:val="0B201FF0"/>
    <w:lvl w:ilvl="0" w:tplc="FEEAEE7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trackRevision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E4"/>
    <w:rsid w:val="0000188F"/>
    <w:rsid w:val="00001C0F"/>
    <w:rsid w:val="00001D0F"/>
    <w:rsid w:val="00002606"/>
    <w:rsid w:val="00002927"/>
    <w:rsid w:val="00003A43"/>
    <w:rsid w:val="00003D78"/>
    <w:rsid w:val="00003F02"/>
    <w:rsid w:val="00004457"/>
    <w:rsid w:val="0000467C"/>
    <w:rsid w:val="00004F2D"/>
    <w:rsid w:val="00005200"/>
    <w:rsid w:val="00005259"/>
    <w:rsid w:val="00005953"/>
    <w:rsid w:val="000066AD"/>
    <w:rsid w:val="00006FD9"/>
    <w:rsid w:val="0000712C"/>
    <w:rsid w:val="00010FCE"/>
    <w:rsid w:val="000123C2"/>
    <w:rsid w:val="0001316B"/>
    <w:rsid w:val="00013491"/>
    <w:rsid w:val="00013790"/>
    <w:rsid w:val="000141DC"/>
    <w:rsid w:val="00015028"/>
    <w:rsid w:val="000150A7"/>
    <w:rsid w:val="000154BC"/>
    <w:rsid w:val="00016327"/>
    <w:rsid w:val="0001759E"/>
    <w:rsid w:val="0002058B"/>
    <w:rsid w:val="00020FED"/>
    <w:rsid w:val="00021391"/>
    <w:rsid w:val="000214EA"/>
    <w:rsid w:val="0002155E"/>
    <w:rsid w:val="00021583"/>
    <w:rsid w:val="00021DAF"/>
    <w:rsid w:val="00022169"/>
    <w:rsid w:val="0002269C"/>
    <w:rsid w:val="00023A9A"/>
    <w:rsid w:val="00023C6C"/>
    <w:rsid w:val="00023D62"/>
    <w:rsid w:val="00023DB9"/>
    <w:rsid w:val="000258B3"/>
    <w:rsid w:val="00026922"/>
    <w:rsid w:val="00027078"/>
    <w:rsid w:val="0002710A"/>
    <w:rsid w:val="00027C63"/>
    <w:rsid w:val="000305FD"/>
    <w:rsid w:val="00031A4A"/>
    <w:rsid w:val="00031BB2"/>
    <w:rsid w:val="00032152"/>
    <w:rsid w:val="00032D1C"/>
    <w:rsid w:val="00033053"/>
    <w:rsid w:val="000337BB"/>
    <w:rsid w:val="00033A59"/>
    <w:rsid w:val="0003411B"/>
    <w:rsid w:val="00034242"/>
    <w:rsid w:val="0003449C"/>
    <w:rsid w:val="00034858"/>
    <w:rsid w:val="00035B1F"/>
    <w:rsid w:val="00035C7A"/>
    <w:rsid w:val="00035E47"/>
    <w:rsid w:val="00035ED2"/>
    <w:rsid w:val="00037338"/>
    <w:rsid w:val="000377C5"/>
    <w:rsid w:val="00037A33"/>
    <w:rsid w:val="000400CE"/>
    <w:rsid w:val="00041B00"/>
    <w:rsid w:val="0004229A"/>
    <w:rsid w:val="00042FF1"/>
    <w:rsid w:val="00043630"/>
    <w:rsid w:val="0004414F"/>
    <w:rsid w:val="00044187"/>
    <w:rsid w:val="00044BC1"/>
    <w:rsid w:val="00050AD5"/>
    <w:rsid w:val="00051120"/>
    <w:rsid w:val="0005134F"/>
    <w:rsid w:val="000515EE"/>
    <w:rsid w:val="00051AED"/>
    <w:rsid w:val="00052EED"/>
    <w:rsid w:val="00052F15"/>
    <w:rsid w:val="000542A4"/>
    <w:rsid w:val="0005515E"/>
    <w:rsid w:val="00055A14"/>
    <w:rsid w:val="00056065"/>
    <w:rsid w:val="00056B11"/>
    <w:rsid w:val="00060A2E"/>
    <w:rsid w:val="00060F57"/>
    <w:rsid w:val="00061D8E"/>
    <w:rsid w:val="00062A5A"/>
    <w:rsid w:val="0006338F"/>
    <w:rsid w:val="0006351E"/>
    <w:rsid w:val="00064084"/>
    <w:rsid w:val="000649C6"/>
    <w:rsid w:val="000666AA"/>
    <w:rsid w:val="00066764"/>
    <w:rsid w:val="000669EA"/>
    <w:rsid w:val="00067723"/>
    <w:rsid w:val="00067CDD"/>
    <w:rsid w:val="0007004B"/>
    <w:rsid w:val="00071E82"/>
    <w:rsid w:val="00071F23"/>
    <w:rsid w:val="000726CA"/>
    <w:rsid w:val="000733C7"/>
    <w:rsid w:val="00073C47"/>
    <w:rsid w:val="00075416"/>
    <w:rsid w:val="000757E2"/>
    <w:rsid w:val="000762FC"/>
    <w:rsid w:val="0007671E"/>
    <w:rsid w:val="000773D9"/>
    <w:rsid w:val="000778CE"/>
    <w:rsid w:val="000816AE"/>
    <w:rsid w:val="00081DB7"/>
    <w:rsid w:val="00082ED9"/>
    <w:rsid w:val="000833E9"/>
    <w:rsid w:val="00083733"/>
    <w:rsid w:val="000837C7"/>
    <w:rsid w:val="00084451"/>
    <w:rsid w:val="00084BD9"/>
    <w:rsid w:val="00084BF5"/>
    <w:rsid w:val="00084F52"/>
    <w:rsid w:val="00085185"/>
    <w:rsid w:val="000857C7"/>
    <w:rsid w:val="00085BEE"/>
    <w:rsid w:val="00086239"/>
    <w:rsid w:val="00087670"/>
    <w:rsid w:val="0009014D"/>
    <w:rsid w:val="00090D01"/>
    <w:rsid w:val="000917C4"/>
    <w:rsid w:val="000943C9"/>
    <w:rsid w:val="00094DB7"/>
    <w:rsid w:val="00095924"/>
    <w:rsid w:val="00096C09"/>
    <w:rsid w:val="000970B1"/>
    <w:rsid w:val="000973DA"/>
    <w:rsid w:val="000A0354"/>
    <w:rsid w:val="000A046F"/>
    <w:rsid w:val="000A244F"/>
    <w:rsid w:val="000A2B5D"/>
    <w:rsid w:val="000A3AC5"/>
    <w:rsid w:val="000A4337"/>
    <w:rsid w:val="000A43E6"/>
    <w:rsid w:val="000A4762"/>
    <w:rsid w:val="000A535A"/>
    <w:rsid w:val="000A5BDC"/>
    <w:rsid w:val="000A68B0"/>
    <w:rsid w:val="000B06E4"/>
    <w:rsid w:val="000B0E32"/>
    <w:rsid w:val="000B13D3"/>
    <w:rsid w:val="000B4221"/>
    <w:rsid w:val="000B47B4"/>
    <w:rsid w:val="000B5363"/>
    <w:rsid w:val="000B55F3"/>
    <w:rsid w:val="000B7767"/>
    <w:rsid w:val="000B7D75"/>
    <w:rsid w:val="000C1376"/>
    <w:rsid w:val="000C21FA"/>
    <w:rsid w:val="000C23C9"/>
    <w:rsid w:val="000C27B0"/>
    <w:rsid w:val="000C4EE1"/>
    <w:rsid w:val="000C51C7"/>
    <w:rsid w:val="000C5336"/>
    <w:rsid w:val="000C5BC2"/>
    <w:rsid w:val="000C675E"/>
    <w:rsid w:val="000C680F"/>
    <w:rsid w:val="000C6926"/>
    <w:rsid w:val="000C7170"/>
    <w:rsid w:val="000C763B"/>
    <w:rsid w:val="000D03BD"/>
    <w:rsid w:val="000D188D"/>
    <w:rsid w:val="000D2528"/>
    <w:rsid w:val="000D2554"/>
    <w:rsid w:val="000D289E"/>
    <w:rsid w:val="000D2979"/>
    <w:rsid w:val="000D430C"/>
    <w:rsid w:val="000D435C"/>
    <w:rsid w:val="000D438A"/>
    <w:rsid w:val="000D482F"/>
    <w:rsid w:val="000D5922"/>
    <w:rsid w:val="000D6089"/>
    <w:rsid w:val="000D65AA"/>
    <w:rsid w:val="000D68CB"/>
    <w:rsid w:val="000D6A9F"/>
    <w:rsid w:val="000D7C35"/>
    <w:rsid w:val="000D7E0A"/>
    <w:rsid w:val="000E0BBD"/>
    <w:rsid w:val="000E0DF3"/>
    <w:rsid w:val="000E16CE"/>
    <w:rsid w:val="000E1787"/>
    <w:rsid w:val="000E1A0E"/>
    <w:rsid w:val="000E1FD2"/>
    <w:rsid w:val="000E292A"/>
    <w:rsid w:val="000E2C5B"/>
    <w:rsid w:val="000E4260"/>
    <w:rsid w:val="000E42A3"/>
    <w:rsid w:val="000E51F8"/>
    <w:rsid w:val="000E5F8E"/>
    <w:rsid w:val="000E6B8D"/>
    <w:rsid w:val="000E6D90"/>
    <w:rsid w:val="000F0EC4"/>
    <w:rsid w:val="000F20D7"/>
    <w:rsid w:val="000F3A55"/>
    <w:rsid w:val="000F4063"/>
    <w:rsid w:val="000F4650"/>
    <w:rsid w:val="000F4FBD"/>
    <w:rsid w:val="000F5919"/>
    <w:rsid w:val="000F5994"/>
    <w:rsid w:val="000F63C1"/>
    <w:rsid w:val="000F6C8E"/>
    <w:rsid w:val="000F6FE5"/>
    <w:rsid w:val="000F72D0"/>
    <w:rsid w:val="000F72D7"/>
    <w:rsid w:val="00100277"/>
    <w:rsid w:val="001024AF"/>
    <w:rsid w:val="001028EF"/>
    <w:rsid w:val="00102FDA"/>
    <w:rsid w:val="0010314D"/>
    <w:rsid w:val="001033B0"/>
    <w:rsid w:val="001047AD"/>
    <w:rsid w:val="001059AC"/>
    <w:rsid w:val="00106D86"/>
    <w:rsid w:val="001071FD"/>
    <w:rsid w:val="001072DC"/>
    <w:rsid w:val="00112884"/>
    <w:rsid w:val="001148C2"/>
    <w:rsid w:val="00114943"/>
    <w:rsid w:val="00114DDF"/>
    <w:rsid w:val="00114E71"/>
    <w:rsid w:val="00115A7A"/>
    <w:rsid w:val="001176C8"/>
    <w:rsid w:val="00117C13"/>
    <w:rsid w:val="001226AB"/>
    <w:rsid w:val="00122855"/>
    <w:rsid w:val="00122C8D"/>
    <w:rsid w:val="00122E45"/>
    <w:rsid w:val="001230F5"/>
    <w:rsid w:val="00123343"/>
    <w:rsid w:val="00124591"/>
    <w:rsid w:val="001245A8"/>
    <w:rsid w:val="00124D39"/>
    <w:rsid w:val="00125096"/>
    <w:rsid w:val="0012560D"/>
    <w:rsid w:val="00125D75"/>
    <w:rsid w:val="00125DA2"/>
    <w:rsid w:val="00125DFD"/>
    <w:rsid w:val="00126FFF"/>
    <w:rsid w:val="00127047"/>
    <w:rsid w:val="00127339"/>
    <w:rsid w:val="00127AD4"/>
    <w:rsid w:val="00127DA2"/>
    <w:rsid w:val="001302E1"/>
    <w:rsid w:val="00131AEA"/>
    <w:rsid w:val="001331A7"/>
    <w:rsid w:val="001332F3"/>
    <w:rsid w:val="0013330C"/>
    <w:rsid w:val="00133A31"/>
    <w:rsid w:val="00134480"/>
    <w:rsid w:val="00135157"/>
    <w:rsid w:val="00135EAF"/>
    <w:rsid w:val="00136207"/>
    <w:rsid w:val="00136681"/>
    <w:rsid w:val="00137416"/>
    <w:rsid w:val="00137D6A"/>
    <w:rsid w:val="00137ED4"/>
    <w:rsid w:val="0014053A"/>
    <w:rsid w:val="0014102D"/>
    <w:rsid w:val="00141BDD"/>
    <w:rsid w:val="001425AB"/>
    <w:rsid w:val="00143F32"/>
    <w:rsid w:val="00144500"/>
    <w:rsid w:val="001445D6"/>
    <w:rsid w:val="00145A6C"/>
    <w:rsid w:val="00145C53"/>
    <w:rsid w:val="00146717"/>
    <w:rsid w:val="00146739"/>
    <w:rsid w:val="001470CB"/>
    <w:rsid w:val="001501CF"/>
    <w:rsid w:val="0015030A"/>
    <w:rsid w:val="001505E8"/>
    <w:rsid w:val="00151657"/>
    <w:rsid w:val="00151B8F"/>
    <w:rsid w:val="00151C8A"/>
    <w:rsid w:val="0015286B"/>
    <w:rsid w:val="00152B62"/>
    <w:rsid w:val="0015322F"/>
    <w:rsid w:val="0015473C"/>
    <w:rsid w:val="00154AB7"/>
    <w:rsid w:val="00155155"/>
    <w:rsid w:val="0015520E"/>
    <w:rsid w:val="001553CE"/>
    <w:rsid w:val="00156C6E"/>
    <w:rsid w:val="00156D71"/>
    <w:rsid w:val="0015739B"/>
    <w:rsid w:val="001576D1"/>
    <w:rsid w:val="001606DE"/>
    <w:rsid w:val="00161BB5"/>
    <w:rsid w:val="00161EF3"/>
    <w:rsid w:val="00162DD0"/>
    <w:rsid w:val="001633BC"/>
    <w:rsid w:val="00163593"/>
    <w:rsid w:val="00163EBE"/>
    <w:rsid w:val="001640E2"/>
    <w:rsid w:val="001643D7"/>
    <w:rsid w:val="0016566A"/>
    <w:rsid w:val="00167578"/>
    <w:rsid w:val="001706E2"/>
    <w:rsid w:val="00170EF9"/>
    <w:rsid w:val="001720A1"/>
    <w:rsid w:val="001721A8"/>
    <w:rsid w:val="00172282"/>
    <w:rsid w:val="00172A84"/>
    <w:rsid w:val="001737EA"/>
    <w:rsid w:val="00174907"/>
    <w:rsid w:val="00175AF6"/>
    <w:rsid w:val="00177065"/>
    <w:rsid w:val="0018034C"/>
    <w:rsid w:val="001806D0"/>
    <w:rsid w:val="001812E9"/>
    <w:rsid w:val="00181D66"/>
    <w:rsid w:val="00182175"/>
    <w:rsid w:val="00182910"/>
    <w:rsid w:val="00182BBB"/>
    <w:rsid w:val="0018492A"/>
    <w:rsid w:val="00184C81"/>
    <w:rsid w:val="00184EB3"/>
    <w:rsid w:val="00185264"/>
    <w:rsid w:val="0018541D"/>
    <w:rsid w:val="00185AFA"/>
    <w:rsid w:val="00185EC0"/>
    <w:rsid w:val="00186AD7"/>
    <w:rsid w:val="00187872"/>
    <w:rsid w:val="001878C8"/>
    <w:rsid w:val="00190515"/>
    <w:rsid w:val="00190BAE"/>
    <w:rsid w:val="00190ECA"/>
    <w:rsid w:val="00192167"/>
    <w:rsid w:val="00192412"/>
    <w:rsid w:val="001926FF"/>
    <w:rsid w:val="00194746"/>
    <w:rsid w:val="00195386"/>
    <w:rsid w:val="00196930"/>
    <w:rsid w:val="001A0773"/>
    <w:rsid w:val="001A0B5B"/>
    <w:rsid w:val="001A0E73"/>
    <w:rsid w:val="001A0EF2"/>
    <w:rsid w:val="001A105E"/>
    <w:rsid w:val="001A1A3D"/>
    <w:rsid w:val="001A221D"/>
    <w:rsid w:val="001A2AE3"/>
    <w:rsid w:val="001A2B43"/>
    <w:rsid w:val="001A2E4A"/>
    <w:rsid w:val="001A3708"/>
    <w:rsid w:val="001A3CFD"/>
    <w:rsid w:val="001A44C9"/>
    <w:rsid w:val="001A4F05"/>
    <w:rsid w:val="001A5420"/>
    <w:rsid w:val="001A61F6"/>
    <w:rsid w:val="001A7550"/>
    <w:rsid w:val="001A7A21"/>
    <w:rsid w:val="001A7AB4"/>
    <w:rsid w:val="001A7D96"/>
    <w:rsid w:val="001B0049"/>
    <w:rsid w:val="001B068B"/>
    <w:rsid w:val="001B08A5"/>
    <w:rsid w:val="001B0A4A"/>
    <w:rsid w:val="001B0F9A"/>
    <w:rsid w:val="001B1097"/>
    <w:rsid w:val="001B15B8"/>
    <w:rsid w:val="001B28C7"/>
    <w:rsid w:val="001B2BCF"/>
    <w:rsid w:val="001B2FE6"/>
    <w:rsid w:val="001B3212"/>
    <w:rsid w:val="001B4D27"/>
    <w:rsid w:val="001B520C"/>
    <w:rsid w:val="001B56FE"/>
    <w:rsid w:val="001B5E91"/>
    <w:rsid w:val="001B6921"/>
    <w:rsid w:val="001B72E1"/>
    <w:rsid w:val="001B7A0A"/>
    <w:rsid w:val="001B7A6F"/>
    <w:rsid w:val="001C0C8F"/>
    <w:rsid w:val="001C369D"/>
    <w:rsid w:val="001C3798"/>
    <w:rsid w:val="001C400A"/>
    <w:rsid w:val="001C40F2"/>
    <w:rsid w:val="001C44C0"/>
    <w:rsid w:val="001C53A5"/>
    <w:rsid w:val="001C57D3"/>
    <w:rsid w:val="001C67E0"/>
    <w:rsid w:val="001C6BE3"/>
    <w:rsid w:val="001C6D3A"/>
    <w:rsid w:val="001C6F86"/>
    <w:rsid w:val="001D3000"/>
    <w:rsid w:val="001D33FD"/>
    <w:rsid w:val="001D3A22"/>
    <w:rsid w:val="001D430C"/>
    <w:rsid w:val="001D43A1"/>
    <w:rsid w:val="001D4C01"/>
    <w:rsid w:val="001D5AED"/>
    <w:rsid w:val="001D6A20"/>
    <w:rsid w:val="001D77F4"/>
    <w:rsid w:val="001E2E65"/>
    <w:rsid w:val="001E35D7"/>
    <w:rsid w:val="001E3A3F"/>
    <w:rsid w:val="001E42C8"/>
    <w:rsid w:val="001E4446"/>
    <w:rsid w:val="001E51F4"/>
    <w:rsid w:val="001E52FB"/>
    <w:rsid w:val="001E59F2"/>
    <w:rsid w:val="001E6F6B"/>
    <w:rsid w:val="001E7E9E"/>
    <w:rsid w:val="001F042D"/>
    <w:rsid w:val="001F08E5"/>
    <w:rsid w:val="001F147D"/>
    <w:rsid w:val="001F21B3"/>
    <w:rsid w:val="001F2225"/>
    <w:rsid w:val="001F2532"/>
    <w:rsid w:val="001F286B"/>
    <w:rsid w:val="001F292B"/>
    <w:rsid w:val="001F2A6B"/>
    <w:rsid w:val="001F3BA4"/>
    <w:rsid w:val="001F4798"/>
    <w:rsid w:val="001F54D5"/>
    <w:rsid w:val="001F58C1"/>
    <w:rsid w:val="001F5F52"/>
    <w:rsid w:val="001F6470"/>
    <w:rsid w:val="001F7B10"/>
    <w:rsid w:val="0020082D"/>
    <w:rsid w:val="00201100"/>
    <w:rsid w:val="0020344E"/>
    <w:rsid w:val="00203A2C"/>
    <w:rsid w:val="00203F71"/>
    <w:rsid w:val="00204946"/>
    <w:rsid w:val="00205B49"/>
    <w:rsid w:val="00205E40"/>
    <w:rsid w:val="0020659D"/>
    <w:rsid w:val="00210525"/>
    <w:rsid w:val="00210BD1"/>
    <w:rsid w:val="00210DD5"/>
    <w:rsid w:val="00210FE3"/>
    <w:rsid w:val="002112A6"/>
    <w:rsid w:val="0021188E"/>
    <w:rsid w:val="00211AF4"/>
    <w:rsid w:val="00211F9B"/>
    <w:rsid w:val="00212156"/>
    <w:rsid w:val="00212ECC"/>
    <w:rsid w:val="0021312F"/>
    <w:rsid w:val="00213133"/>
    <w:rsid w:val="0021683B"/>
    <w:rsid w:val="0021686F"/>
    <w:rsid w:val="002168BD"/>
    <w:rsid w:val="00216D11"/>
    <w:rsid w:val="00216DE4"/>
    <w:rsid w:val="00217356"/>
    <w:rsid w:val="002206EA"/>
    <w:rsid w:val="002206EB"/>
    <w:rsid w:val="00221104"/>
    <w:rsid w:val="00222FDA"/>
    <w:rsid w:val="00223248"/>
    <w:rsid w:val="00223B20"/>
    <w:rsid w:val="0022450E"/>
    <w:rsid w:val="00224A6C"/>
    <w:rsid w:val="002250BB"/>
    <w:rsid w:val="0022521C"/>
    <w:rsid w:val="002255EF"/>
    <w:rsid w:val="002260F8"/>
    <w:rsid w:val="00226207"/>
    <w:rsid w:val="00226265"/>
    <w:rsid w:val="00226A47"/>
    <w:rsid w:val="0022711F"/>
    <w:rsid w:val="002278AD"/>
    <w:rsid w:val="00231840"/>
    <w:rsid w:val="002318F8"/>
    <w:rsid w:val="0023198D"/>
    <w:rsid w:val="00232C33"/>
    <w:rsid w:val="0023354F"/>
    <w:rsid w:val="00233A51"/>
    <w:rsid w:val="002362DF"/>
    <w:rsid w:val="002373BD"/>
    <w:rsid w:val="00237F81"/>
    <w:rsid w:val="00237FEB"/>
    <w:rsid w:val="002405CA"/>
    <w:rsid w:val="00242773"/>
    <w:rsid w:val="00244926"/>
    <w:rsid w:val="00244CF4"/>
    <w:rsid w:val="00246FDD"/>
    <w:rsid w:val="00247CF7"/>
    <w:rsid w:val="00250012"/>
    <w:rsid w:val="00251558"/>
    <w:rsid w:val="00251599"/>
    <w:rsid w:val="00251A17"/>
    <w:rsid w:val="00251AFE"/>
    <w:rsid w:val="00252652"/>
    <w:rsid w:val="00252ABA"/>
    <w:rsid w:val="00253BB0"/>
    <w:rsid w:val="00254537"/>
    <w:rsid w:val="002555FA"/>
    <w:rsid w:val="00255D49"/>
    <w:rsid w:val="00256128"/>
    <w:rsid w:val="002561AF"/>
    <w:rsid w:val="0025650A"/>
    <w:rsid w:val="0025660C"/>
    <w:rsid w:val="00256787"/>
    <w:rsid w:val="002568A7"/>
    <w:rsid w:val="00256EFE"/>
    <w:rsid w:val="0025707D"/>
    <w:rsid w:val="00257D9F"/>
    <w:rsid w:val="00257DB1"/>
    <w:rsid w:val="0026016F"/>
    <w:rsid w:val="00260BF3"/>
    <w:rsid w:val="00260EC8"/>
    <w:rsid w:val="00261286"/>
    <w:rsid w:val="00261602"/>
    <w:rsid w:val="00262B34"/>
    <w:rsid w:val="00262B4C"/>
    <w:rsid w:val="00262CAF"/>
    <w:rsid w:val="00262F33"/>
    <w:rsid w:val="002644CB"/>
    <w:rsid w:val="002644DD"/>
    <w:rsid w:val="00264E5F"/>
    <w:rsid w:val="00267910"/>
    <w:rsid w:val="00267ED1"/>
    <w:rsid w:val="002700C6"/>
    <w:rsid w:val="002717EC"/>
    <w:rsid w:val="00271AC1"/>
    <w:rsid w:val="00271AF4"/>
    <w:rsid w:val="00271E63"/>
    <w:rsid w:val="00273813"/>
    <w:rsid w:val="002738BF"/>
    <w:rsid w:val="002751A3"/>
    <w:rsid w:val="00275F9D"/>
    <w:rsid w:val="002766B5"/>
    <w:rsid w:val="00276942"/>
    <w:rsid w:val="0027719D"/>
    <w:rsid w:val="00277D62"/>
    <w:rsid w:val="00280640"/>
    <w:rsid w:val="002808E1"/>
    <w:rsid w:val="00280BD2"/>
    <w:rsid w:val="00281959"/>
    <w:rsid w:val="00282202"/>
    <w:rsid w:val="00282345"/>
    <w:rsid w:val="002840D1"/>
    <w:rsid w:val="00284B43"/>
    <w:rsid w:val="00284F0E"/>
    <w:rsid w:val="00285572"/>
    <w:rsid w:val="00285A1C"/>
    <w:rsid w:val="00285AA3"/>
    <w:rsid w:val="00285AD9"/>
    <w:rsid w:val="00285CB5"/>
    <w:rsid w:val="00286B0C"/>
    <w:rsid w:val="00287EB0"/>
    <w:rsid w:val="00291135"/>
    <w:rsid w:val="00293478"/>
    <w:rsid w:val="00293506"/>
    <w:rsid w:val="00293765"/>
    <w:rsid w:val="00293A96"/>
    <w:rsid w:val="00294494"/>
    <w:rsid w:val="00294575"/>
    <w:rsid w:val="00295CFB"/>
    <w:rsid w:val="00295F9B"/>
    <w:rsid w:val="00296579"/>
    <w:rsid w:val="00297E3F"/>
    <w:rsid w:val="002A0AA7"/>
    <w:rsid w:val="002A1AD0"/>
    <w:rsid w:val="002A1E2B"/>
    <w:rsid w:val="002A27D4"/>
    <w:rsid w:val="002A2BBF"/>
    <w:rsid w:val="002A304D"/>
    <w:rsid w:val="002A3587"/>
    <w:rsid w:val="002A3EEA"/>
    <w:rsid w:val="002A403C"/>
    <w:rsid w:val="002A55CE"/>
    <w:rsid w:val="002A679A"/>
    <w:rsid w:val="002A6C43"/>
    <w:rsid w:val="002B0BF6"/>
    <w:rsid w:val="002B0C01"/>
    <w:rsid w:val="002B10D0"/>
    <w:rsid w:val="002B117A"/>
    <w:rsid w:val="002B1534"/>
    <w:rsid w:val="002B2096"/>
    <w:rsid w:val="002B24D9"/>
    <w:rsid w:val="002B4277"/>
    <w:rsid w:val="002B440F"/>
    <w:rsid w:val="002B4419"/>
    <w:rsid w:val="002B4A36"/>
    <w:rsid w:val="002B4F60"/>
    <w:rsid w:val="002B79FC"/>
    <w:rsid w:val="002B7AB1"/>
    <w:rsid w:val="002C0039"/>
    <w:rsid w:val="002C0521"/>
    <w:rsid w:val="002C0985"/>
    <w:rsid w:val="002C0AB7"/>
    <w:rsid w:val="002C3679"/>
    <w:rsid w:val="002C3DF6"/>
    <w:rsid w:val="002C4C35"/>
    <w:rsid w:val="002C53A3"/>
    <w:rsid w:val="002C57CC"/>
    <w:rsid w:val="002C69E4"/>
    <w:rsid w:val="002C6A1A"/>
    <w:rsid w:val="002C7DEB"/>
    <w:rsid w:val="002C7EDF"/>
    <w:rsid w:val="002D0D0C"/>
    <w:rsid w:val="002D141E"/>
    <w:rsid w:val="002D15A0"/>
    <w:rsid w:val="002D1C31"/>
    <w:rsid w:val="002D23DE"/>
    <w:rsid w:val="002D2896"/>
    <w:rsid w:val="002D2F6F"/>
    <w:rsid w:val="002D4940"/>
    <w:rsid w:val="002D5880"/>
    <w:rsid w:val="002D58C5"/>
    <w:rsid w:val="002D5B8F"/>
    <w:rsid w:val="002D6B63"/>
    <w:rsid w:val="002D6EA8"/>
    <w:rsid w:val="002D79BC"/>
    <w:rsid w:val="002D7C53"/>
    <w:rsid w:val="002E00AB"/>
    <w:rsid w:val="002E0158"/>
    <w:rsid w:val="002E0EEA"/>
    <w:rsid w:val="002E2471"/>
    <w:rsid w:val="002E2D98"/>
    <w:rsid w:val="002E314B"/>
    <w:rsid w:val="002E3456"/>
    <w:rsid w:val="002E38D8"/>
    <w:rsid w:val="002E39AE"/>
    <w:rsid w:val="002E4245"/>
    <w:rsid w:val="002E43C9"/>
    <w:rsid w:val="002E44B6"/>
    <w:rsid w:val="002E45EA"/>
    <w:rsid w:val="002E5A1F"/>
    <w:rsid w:val="002E5B27"/>
    <w:rsid w:val="002E5BE6"/>
    <w:rsid w:val="002E6392"/>
    <w:rsid w:val="002E71A3"/>
    <w:rsid w:val="002F007D"/>
    <w:rsid w:val="002F01D2"/>
    <w:rsid w:val="002F03AA"/>
    <w:rsid w:val="002F0CBC"/>
    <w:rsid w:val="002F0FB8"/>
    <w:rsid w:val="002F1278"/>
    <w:rsid w:val="002F250E"/>
    <w:rsid w:val="002F3B2E"/>
    <w:rsid w:val="002F3BAD"/>
    <w:rsid w:val="002F50B2"/>
    <w:rsid w:val="002F6A91"/>
    <w:rsid w:val="002F741C"/>
    <w:rsid w:val="002F78C3"/>
    <w:rsid w:val="002F790C"/>
    <w:rsid w:val="003015EF"/>
    <w:rsid w:val="00301CCD"/>
    <w:rsid w:val="0030540F"/>
    <w:rsid w:val="00306380"/>
    <w:rsid w:val="00306C43"/>
    <w:rsid w:val="00307099"/>
    <w:rsid w:val="00307AED"/>
    <w:rsid w:val="00307F6A"/>
    <w:rsid w:val="0031030A"/>
    <w:rsid w:val="00310475"/>
    <w:rsid w:val="00310AA3"/>
    <w:rsid w:val="00310AF2"/>
    <w:rsid w:val="003114FF"/>
    <w:rsid w:val="00311986"/>
    <w:rsid w:val="00312B87"/>
    <w:rsid w:val="0031308D"/>
    <w:rsid w:val="003133D0"/>
    <w:rsid w:val="003138C9"/>
    <w:rsid w:val="003139BC"/>
    <w:rsid w:val="00313A31"/>
    <w:rsid w:val="00314162"/>
    <w:rsid w:val="00314336"/>
    <w:rsid w:val="003143E7"/>
    <w:rsid w:val="003144D5"/>
    <w:rsid w:val="00316209"/>
    <w:rsid w:val="0031666F"/>
    <w:rsid w:val="00316EDF"/>
    <w:rsid w:val="00317290"/>
    <w:rsid w:val="003173E7"/>
    <w:rsid w:val="003200C2"/>
    <w:rsid w:val="00320191"/>
    <w:rsid w:val="0032048E"/>
    <w:rsid w:val="00320947"/>
    <w:rsid w:val="00320D22"/>
    <w:rsid w:val="0032556A"/>
    <w:rsid w:val="0032693C"/>
    <w:rsid w:val="00326E56"/>
    <w:rsid w:val="00327D27"/>
    <w:rsid w:val="00330038"/>
    <w:rsid w:val="0033110B"/>
    <w:rsid w:val="00332C2E"/>
    <w:rsid w:val="003333FC"/>
    <w:rsid w:val="00333CAB"/>
    <w:rsid w:val="00333F83"/>
    <w:rsid w:val="00334B6B"/>
    <w:rsid w:val="003357BF"/>
    <w:rsid w:val="00336474"/>
    <w:rsid w:val="00336801"/>
    <w:rsid w:val="00336919"/>
    <w:rsid w:val="00336C32"/>
    <w:rsid w:val="0033702B"/>
    <w:rsid w:val="003379A6"/>
    <w:rsid w:val="00337D49"/>
    <w:rsid w:val="00337F1D"/>
    <w:rsid w:val="00340C7F"/>
    <w:rsid w:val="003416E0"/>
    <w:rsid w:val="00341DAB"/>
    <w:rsid w:val="003443DD"/>
    <w:rsid w:val="0034564F"/>
    <w:rsid w:val="00345B7E"/>
    <w:rsid w:val="00345FE3"/>
    <w:rsid w:val="003467AA"/>
    <w:rsid w:val="00346973"/>
    <w:rsid w:val="00346C74"/>
    <w:rsid w:val="0034723A"/>
    <w:rsid w:val="003475FA"/>
    <w:rsid w:val="003476B0"/>
    <w:rsid w:val="00347CF0"/>
    <w:rsid w:val="0035057C"/>
    <w:rsid w:val="00350774"/>
    <w:rsid w:val="00350784"/>
    <w:rsid w:val="00350DCF"/>
    <w:rsid w:val="0035119D"/>
    <w:rsid w:val="00351930"/>
    <w:rsid w:val="00352EDD"/>
    <w:rsid w:val="003531AA"/>
    <w:rsid w:val="003536FC"/>
    <w:rsid w:val="00353B92"/>
    <w:rsid w:val="00354DC5"/>
    <w:rsid w:val="003551DD"/>
    <w:rsid w:val="00355AC6"/>
    <w:rsid w:val="00355AEC"/>
    <w:rsid w:val="00356247"/>
    <w:rsid w:val="00356794"/>
    <w:rsid w:val="00356CD3"/>
    <w:rsid w:val="00357069"/>
    <w:rsid w:val="00357415"/>
    <w:rsid w:val="00357449"/>
    <w:rsid w:val="003575E7"/>
    <w:rsid w:val="00357DE7"/>
    <w:rsid w:val="0036004E"/>
    <w:rsid w:val="003604E7"/>
    <w:rsid w:val="00360D11"/>
    <w:rsid w:val="00360D31"/>
    <w:rsid w:val="003634FD"/>
    <w:rsid w:val="0036393C"/>
    <w:rsid w:val="00363D38"/>
    <w:rsid w:val="00364D69"/>
    <w:rsid w:val="00365214"/>
    <w:rsid w:val="00365390"/>
    <w:rsid w:val="003655E8"/>
    <w:rsid w:val="00366ABE"/>
    <w:rsid w:val="003676F5"/>
    <w:rsid w:val="00367F83"/>
    <w:rsid w:val="0037259F"/>
    <w:rsid w:val="0037279F"/>
    <w:rsid w:val="00373044"/>
    <w:rsid w:val="0037317D"/>
    <w:rsid w:val="0037334B"/>
    <w:rsid w:val="0037402B"/>
    <w:rsid w:val="00374D85"/>
    <w:rsid w:val="00375F22"/>
    <w:rsid w:val="00376640"/>
    <w:rsid w:val="00377497"/>
    <w:rsid w:val="00377570"/>
    <w:rsid w:val="00377A99"/>
    <w:rsid w:val="00380A29"/>
    <w:rsid w:val="00381277"/>
    <w:rsid w:val="003815D8"/>
    <w:rsid w:val="003816FE"/>
    <w:rsid w:val="003824A1"/>
    <w:rsid w:val="00382E94"/>
    <w:rsid w:val="0038354D"/>
    <w:rsid w:val="00383BB9"/>
    <w:rsid w:val="003845C1"/>
    <w:rsid w:val="003849BD"/>
    <w:rsid w:val="00385D39"/>
    <w:rsid w:val="0038680C"/>
    <w:rsid w:val="00386E97"/>
    <w:rsid w:val="00386FE5"/>
    <w:rsid w:val="00387CCF"/>
    <w:rsid w:val="00387DD7"/>
    <w:rsid w:val="00392E59"/>
    <w:rsid w:val="00392EAF"/>
    <w:rsid w:val="0039325E"/>
    <w:rsid w:val="00394646"/>
    <w:rsid w:val="00394C7A"/>
    <w:rsid w:val="0039519F"/>
    <w:rsid w:val="00395B32"/>
    <w:rsid w:val="00396503"/>
    <w:rsid w:val="00396647"/>
    <w:rsid w:val="00397457"/>
    <w:rsid w:val="00397D50"/>
    <w:rsid w:val="003A002E"/>
    <w:rsid w:val="003A0E99"/>
    <w:rsid w:val="003A10EC"/>
    <w:rsid w:val="003A1905"/>
    <w:rsid w:val="003A1A4B"/>
    <w:rsid w:val="003A1D00"/>
    <w:rsid w:val="003A2D8F"/>
    <w:rsid w:val="003A392E"/>
    <w:rsid w:val="003A4245"/>
    <w:rsid w:val="003A44DC"/>
    <w:rsid w:val="003A4627"/>
    <w:rsid w:val="003A51E4"/>
    <w:rsid w:val="003A5528"/>
    <w:rsid w:val="003A565F"/>
    <w:rsid w:val="003A5D45"/>
    <w:rsid w:val="003A5FF6"/>
    <w:rsid w:val="003A60FA"/>
    <w:rsid w:val="003A656B"/>
    <w:rsid w:val="003A6B57"/>
    <w:rsid w:val="003A6F4E"/>
    <w:rsid w:val="003A77BF"/>
    <w:rsid w:val="003A7973"/>
    <w:rsid w:val="003A7FEA"/>
    <w:rsid w:val="003B0F3E"/>
    <w:rsid w:val="003B17E1"/>
    <w:rsid w:val="003B23C1"/>
    <w:rsid w:val="003B2912"/>
    <w:rsid w:val="003B2955"/>
    <w:rsid w:val="003B29EC"/>
    <w:rsid w:val="003B35F6"/>
    <w:rsid w:val="003B3EF4"/>
    <w:rsid w:val="003B4080"/>
    <w:rsid w:val="003B42E6"/>
    <w:rsid w:val="003B467D"/>
    <w:rsid w:val="003B55F9"/>
    <w:rsid w:val="003B5748"/>
    <w:rsid w:val="003B5C42"/>
    <w:rsid w:val="003B76BB"/>
    <w:rsid w:val="003C0803"/>
    <w:rsid w:val="003C08B1"/>
    <w:rsid w:val="003C1A8A"/>
    <w:rsid w:val="003C1AE3"/>
    <w:rsid w:val="003C22D2"/>
    <w:rsid w:val="003C3DFE"/>
    <w:rsid w:val="003C3E51"/>
    <w:rsid w:val="003C51F9"/>
    <w:rsid w:val="003C5697"/>
    <w:rsid w:val="003C5ECB"/>
    <w:rsid w:val="003C67CE"/>
    <w:rsid w:val="003C716D"/>
    <w:rsid w:val="003D0F54"/>
    <w:rsid w:val="003D0FAB"/>
    <w:rsid w:val="003D1E0D"/>
    <w:rsid w:val="003D28B6"/>
    <w:rsid w:val="003D2971"/>
    <w:rsid w:val="003D36D2"/>
    <w:rsid w:val="003D3A4D"/>
    <w:rsid w:val="003D3E03"/>
    <w:rsid w:val="003D3F4D"/>
    <w:rsid w:val="003D4268"/>
    <w:rsid w:val="003D4EB1"/>
    <w:rsid w:val="003D5149"/>
    <w:rsid w:val="003D5752"/>
    <w:rsid w:val="003D5A0D"/>
    <w:rsid w:val="003D670E"/>
    <w:rsid w:val="003D7531"/>
    <w:rsid w:val="003D7C51"/>
    <w:rsid w:val="003E0672"/>
    <w:rsid w:val="003E0D60"/>
    <w:rsid w:val="003E1101"/>
    <w:rsid w:val="003E17A0"/>
    <w:rsid w:val="003E18D9"/>
    <w:rsid w:val="003E1CC8"/>
    <w:rsid w:val="003E39A4"/>
    <w:rsid w:val="003E3D2A"/>
    <w:rsid w:val="003E46E4"/>
    <w:rsid w:val="003E5D9E"/>
    <w:rsid w:val="003E5F9F"/>
    <w:rsid w:val="003E655B"/>
    <w:rsid w:val="003E665B"/>
    <w:rsid w:val="003E66CE"/>
    <w:rsid w:val="003E6C55"/>
    <w:rsid w:val="003E764F"/>
    <w:rsid w:val="003F1584"/>
    <w:rsid w:val="003F1717"/>
    <w:rsid w:val="003F27A2"/>
    <w:rsid w:val="003F2D23"/>
    <w:rsid w:val="003F3BBA"/>
    <w:rsid w:val="003F4593"/>
    <w:rsid w:val="003F4880"/>
    <w:rsid w:val="003F5BF3"/>
    <w:rsid w:val="003F66B6"/>
    <w:rsid w:val="003F7384"/>
    <w:rsid w:val="003F76D7"/>
    <w:rsid w:val="003F7708"/>
    <w:rsid w:val="00400062"/>
    <w:rsid w:val="00400A56"/>
    <w:rsid w:val="00401075"/>
    <w:rsid w:val="00401BA8"/>
    <w:rsid w:val="00401E4E"/>
    <w:rsid w:val="00402530"/>
    <w:rsid w:val="00403DB1"/>
    <w:rsid w:val="004040AD"/>
    <w:rsid w:val="00404472"/>
    <w:rsid w:val="00404A00"/>
    <w:rsid w:val="00404F41"/>
    <w:rsid w:val="00405024"/>
    <w:rsid w:val="004055E6"/>
    <w:rsid w:val="004057FC"/>
    <w:rsid w:val="00405AE6"/>
    <w:rsid w:val="00405EF1"/>
    <w:rsid w:val="00405F73"/>
    <w:rsid w:val="004109F2"/>
    <w:rsid w:val="00411BAF"/>
    <w:rsid w:val="0041236F"/>
    <w:rsid w:val="004125D3"/>
    <w:rsid w:val="00412FB2"/>
    <w:rsid w:val="00413A6A"/>
    <w:rsid w:val="004149E4"/>
    <w:rsid w:val="00414E1A"/>
    <w:rsid w:val="004150BE"/>
    <w:rsid w:val="0041580E"/>
    <w:rsid w:val="004159F7"/>
    <w:rsid w:val="00416142"/>
    <w:rsid w:val="00416162"/>
    <w:rsid w:val="004168C2"/>
    <w:rsid w:val="00416A0E"/>
    <w:rsid w:val="00416F1D"/>
    <w:rsid w:val="004171D6"/>
    <w:rsid w:val="004173DA"/>
    <w:rsid w:val="004174FE"/>
    <w:rsid w:val="00417799"/>
    <w:rsid w:val="00417A4F"/>
    <w:rsid w:val="00417E98"/>
    <w:rsid w:val="004202EE"/>
    <w:rsid w:val="0042045F"/>
    <w:rsid w:val="00422645"/>
    <w:rsid w:val="00422EF2"/>
    <w:rsid w:val="00423343"/>
    <w:rsid w:val="004237E6"/>
    <w:rsid w:val="00423BA5"/>
    <w:rsid w:val="00423E1C"/>
    <w:rsid w:val="00423E5C"/>
    <w:rsid w:val="0042442D"/>
    <w:rsid w:val="004246E8"/>
    <w:rsid w:val="004249AE"/>
    <w:rsid w:val="00424D65"/>
    <w:rsid w:val="00424DF9"/>
    <w:rsid w:val="00424E18"/>
    <w:rsid w:val="00424E9C"/>
    <w:rsid w:val="004252E6"/>
    <w:rsid w:val="00425333"/>
    <w:rsid w:val="00425669"/>
    <w:rsid w:val="004265B7"/>
    <w:rsid w:val="00426E84"/>
    <w:rsid w:val="0042703E"/>
    <w:rsid w:val="00430B92"/>
    <w:rsid w:val="004312E0"/>
    <w:rsid w:val="0043142F"/>
    <w:rsid w:val="00431B82"/>
    <w:rsid w:val="00431ED0"/>
    <w:rsid w:val="00432DA6"/>
    <w:rsid w:val="00433227"/>
    <w:rsid w:val="004335B9"/>
    <w:rsid w:val="004336D9"/>
    <w:rsid w:val="00435021"/>
    <w:rsid w:val="004352FC"/>
    <w:rsid w:val="00435C5C"/>
    <w:rsid w:val="00436585"/>
    <w:rsid w:val="00436B02"/>
    <w:rsid w:val="00437413"/>
    <w:rsid w:val="004376F0"/>
    <w:rsid w:val="00441236"/>
    <w:rsid w:val="0044178E"/>
    <w:rsid w:val="00442286"/>
    <w:rsid w:val="00443353"/>
    <w:rsid w:val="00443B51"/>
    <w:rsid w:val="004459B5"/>
    <w:rsid w:val="00446632"/>
    <w:rsid w:val="0044664A"/>
    <w:rsid w:val="004467B8"/>
    <w:rsid w:val="00446A71"/>
    <w:rsid w:val="00446C2F"/>
    <w:rsid w:val="00446EB9"/>
    <w:rsid w:val="00447435"/>
    <w:rsid w:val="004478E9"/>
    <w:rsid w:val="0044791B"/>
    <w:rsid w:val="0045036A"/>
    <w:rsid w:val="00450BD1"/>
    <w:rsid w:val="00451E8E"/>
    <w:rsid w:val="00452154"/>
    <w:rsid w:val="00452548"/>
    <w:rsid w:val="0045365F"/>
    <w:rsid w:val="00453918"/>
    <w:rsid w:val="00454B88"/>
    <w:rsid w:val="00454D21"/>
    <w:rsid w:val="004551F6"/>
    <w:rsid w:val="00455324"/>
    <w:rsid w:val="00455778"/>
    <w:rsid w:val="00456A7E"/>
    <w:rsid w:val="00456B0C"/>
    <w:rsid w:val="004620A9"/>
    <w:rsid w:val="00462BE6"/>
    <w:rsid w:val="00463610"/>
    <w:rsid w:val="00463A6C"/>
    <w:rsid w:val="00463BF1"/>
    <w:rsid w:val="00464510"/>
    <w:rsid w:val="00464888"/>
    <w:rsid w:val="00464CA2"/>
    <w:rsid w:val="0046505C"/>
    <w:rsid w:val="00465A41"/>
    <w:rsid w:val="00465CEE"/>
    <w:rsid w:val="00466680"/>
    <w:rsid w:val="00466D48"/>
    <w:rsid w:val="004674DF"/>
    <w:rsid w:val="00467A5E"/>
    <w:rsid w:val="00470017"/>
    <w:rsid w:val="00470572"/>
    <w:rsid w:val="00470629"/>
    <w:rsid w:val="004707EB"/>
    <w:rsid w:val="00470A59"/>
    <w:rsid w:val="00470F31"/>
    <w:rsid w:val="00471381"/>
    <w:rsid w:val="00472EE9"/>
    <w:rsid w:val="0047325E"/>
    <w:rsid w:val="00473823"/>
    <w:rsid w:val="0047386D"/>
    <w:rsid w:val="00473EFB"/>
    <w:rsid w:val="004741E4"/>
    <w:rsid w:val="0047448D"/>
    <w:rsid w:val="0047571E"/>
    <w:rsid w:val="004760F2"/>
    <w:rsid w:val="00476B77"/>
    <w:rsid w:val="00476E20"/>
    <w:rsid w:val="00477322"/>
    <w:rsid w:val="00480833"/>
    <w:rsid w:val="00481F09"/>
    <w:rsid w:val="004820E8"/>
    <w:rsid w:val="00482442"/>
    <w:rsid w:val="00482855"/>
    <w:rsid w:val="00482CD9"/>
    <w:rsid w:val="004833AD"/>
    <w:rsid w:val="00483999"/>
    <w:rsid w:val="00483A54"/>
    <w:rsid w:val="00483C83"/>
    <w:rsid w:val="00485018"/>
    <w:rsid w:val="004854C9"/>
    <w:rsid w:val="0048590E"/>
    <w:rsid w:val="0048629F"/>
    <w:rsid w:val="00486BA2"/>
    <w:rsid w:val="004871EB"/>
    <w:rsid w:val="00487D06"/>
    <w:rsid w:val="00487F33"/>
    <w:rsid w:val="004929E5"/>
    <w:rsid w:val="00493338"/>
    <w:rsid w:val="0049386A"/>
    <w:rsid w:val="004938EE"/>
    <w:rsid w:val="0049430C"/>
    <w:rsid w:val="00494C91"/>
    <w:rsid w:val="00494DEF"/>
    <w:rsid w:val="00495276"/>
    <w:rsid w:val="004958AC"/>
    <w:rsid w:val="004970D7"/>
    <w:rsid w:val="0049794C"/>
    <w:rsid w:val="00497A89"/>
    <w:rsid w:val="00497F75"/>
    <w:rsid w:val="004A0824"/>
    <w:rsid w:val="004A234C"/>
    <w:rsid w:val="004A23F8"/>
    <w:rsid w:val="004A2EA3"/>
    <w:rsid w:val="004A33CB"/>
    <w:rsid w:val="004A4DD6"/>
    <w:rsid w:val="004A5A83"/>
    <w:rsid w:val="004A73C7"/>
    <w:rsid w:val="004A73E5"/>
    <w:rsid w:val="004B0198"/>
    <w:rsid w:val="004B0242"/>
    <w:rsid w:val="004B024C"/>
    <w:rsid w:val="004B081A"/>
    <w:rsid w:val="004B1897"/>
    <w:rsid w:val="004B20C2"/>
    <w:rsid w:val="004B23FB"/>
    <w:rsid w:val="004B3ACE"/>
    <w:rsid w:val="004B3BBC"/>
    <w:rsid w:val="004B422E"/>
    <w:rsid w:val="004B486B"/>
    <w:rsid w:val="004B518B"/>
    <w:rsid w:val="004B623C"/>
    <w:rsid w:val="004B6790"/>
    <w:rsid w:val="004B6F5B"/>
    <w:rsid w:val="004B7230"/>
    <w:rsid w:val="004C08CC"/>
    <w:rsid w:val="004C1935"/>
    <w:rsid w:val="004C19D5"/>
    <w:rsid w:val="004C1C61"/>
    <w:rsid w:val="004C2E72"/>
    <w:rsid w:val="004C3239"/>
    <w:rsid w:val="004C32C1"/>
    <w:rsid w:val="004C3F9E"/>
    <w:rsid w:val="004C4052"/>
    <w:rsid w:val="004C4A96"/>
    <w:rsid w:val="004C6F71"/>
    <w:rsid w:val="004C6FBB"/>
    <w:rsid w:val="004C75E6"/>
    <w:rsid w:val="004D0A6E"/>
    <w:rsid w:val="004D0FDB"/>
    <w:rsid w:val="004D11F0"/>
    <w:rsid w:val="004D127F"/>
    <w:rsid w:val="004D1595"/>
    <w:rsid w:val="004D172B"/>
    <w:rsid w:val="004D1FC3"/>
    <w:rsid w:val="004D1FCD"/>
    <w:rsid w:val="004D292D"/>
    <w:rsid w:val="004D33DA"/>
    <w:rsid w:val="004D34B6"/>
    <w:rsid w:val="004D35B4"/>
    <w:rsid w:val="004D370E"/>
    <w:rsid w:val="004D3B03"/>
    <w:rsid w:val="004D3F9C"/>
    <w:rsid w:val="004D57B2"/>
    <w:rsid w:val="004D6258"/>
    <w:rsid w:val="004D7036"/>
    <w:rsid w:val="004D7148"/>
    <w:rsid w:val="004D79F2"/>
    <w:rsid w:val="004D7D35"/>
    <w:rsid w:val="004E0557"/>
    <w:rsid w:val="004E0A66"/>
    <w:rsid w:val="004E109A"/>
    <w:rsid w:val="004E1424"/>
    <w:rsid w:val="004E18C1"/>
    <w:rsid w:val="004E1CA1"/>
    <w:rsid w:val="004E1D1A"/>
    <w:rsid w:val="004E22D9"/>
    <w:rsid w:val="004E3588"/>
    <w:rsid w:val="004E3618"/>
    <w:rsid w:val="004E3A7C"/>
    <w:rsid w:val="004E439D"/>
    <w:rsid w:val="004E4683"/>
    <w:rsid w:val="004E57A4"/>
    <w:rsid w:val="004E5C5C"/>
    <w:rsid w:val="004E5E63"/>
    <w:rsid w:val="004E5F54"/>
    <w:rsid w:val="004E67DD"/>
    <w:rsid w:val="004E6EDB"/>
    <w:rsid w:val="004E707D"/>
    <w:rsid w:val="004E710C"/>
    <w:rsid w:val="004F08FF"/>
    <w:rsid w:val="004F11E8"/>
    <w:rsid w:val="004F19C2"/>
    <w:rsid w:val="004F1D64"/>
    <w:rsid w:val="004F1EEA"/>
    <w:rsid w:val="004F2615"/>
    <w:rsid w:val="004F2D2C"/>
    <w:rsid w:val="004F3D0F"/>
    <w:rsid w:val="004F4315"/>
    <w:rsid w:val="004F4408"/>
    <w:rsid w:val="004F4CE0"/>
    <w:rsid w:val="004F4ED1"/>
    <w:rsid w:val="004F5156"/>
    <w:rsid w:val="004F537E"/>
    <w:rsid w:val="004F5F50"/>
    <w:rsid w:val="004F6524"/>
    <w:rsid w:val="004F6537"/>
    <w:rsid w:val="004F6BCC"/>
    <w:rsid w:val="004F7332"/>
    <w:rsid w:val="004F7CE4"/>
    <w:rsid w:val="005002B5"/>
    <w:rsid w:val="0050094A"/>
    <w:rsid w:val="0050144B"/>
    <w:rsid w:val="00501C16"/>
    <w:rsid w:val="00501F03"/>
    <w:rsid w:val="00502A60"/>
    <w:rsid w:val="005031DF"/>
    <w:rsid w:val="005034CA"/>
    <w:rsid w:val="005039BE"/>
    <w:rsid w:val="00503B31"/>
    <w:rsid w:val="0050418B"/>
    <w:rsid w:val="00505339"/>
    <w:rsid w:val="00505EF2"/>
    <w:rsid w:val="005065B3"/>
    <w:rsid w:val="005072A6"/>
    <w:rsid w:val="0050740C"/>
    <w:rsid w:val="0050755F"/>
    <w:rsid w:val="00507C90"/>
    <w:rsid w:val="0051148B"/>
    <w:rsid w:val="00511539"/>
    <w:rsid w:val="005116D0"/>
    <w:rsid w:val="00511FF7"/>
    <w:rsid w:val="005120FC"/>
    <w:rsid w:val="0051283F"/>
    <w:rsid w:val="00512CEB"/>
    <w:rsid w:val="0051354D"/>
    <w:rsid w:val="00513BFB"/>
    <w:rsid w:val="00513EE1"/>
    <w:rsid w:val="00514C2F"/>
    <w:rsid w:val="00514EED"/>
    <w:rsid w:val="00514FF1"/>
    <w:rsid w:val="00515630"/>
    <w:rsid w:val="0051585C"/>
    <w:rsid w:val="00515FFF"/>
    <w:rsid w:val="005160FF"/>
    <w:rsid w:val="005165D1"/>
    <w:rsid w:val="0051670B"/>
    <w:rsid w:val="00516805"/>
    <w:rsid w:val="005169BB"/>
    <w:rsid w:val="00517130"/>
    <w:rsid w:val="00517183"/>
    <w:rsid w:val="00517445"/>
    <w:rsid w:val="00517593"/>
    <w:rsid w:val="0051788A"/>
    <w:rsid w:val="00517F2A"/>
    <w:rsid w:val="00517FE2"/>
    <w:rsid w:val="00520288"/>
    <w:rsid w:val="00520AC6"/>
    <w:rsid w:val="0052144C"/>
    <w:rsid w:val="00521918"/>
    <w:rsid w:val="00523726"/>
    <w:rsid w:val="00523C6C"/>
    <w:rsid w:val="00523C6E"/>
    <w:rsid w:val="00523D65"/>
    <w:rsid w:val="00523F97"/>
    <w:rsid w:val="0052539B"/>
    <w:rsid w:val="00526CFB"/>
    <w:rsid w:val="00530064"/>
    <w:rsid w:val="00530765"/>
    <w:rsid w:val="005308E2"/>
    <w:rsid w:val="00531C5F"/>
    <w:rsid w:val="00532335"/>
    <w:rsid w:val="005358AE"/>
    <w:rsid w:val="00535CFD"/>
    <w:rsid w:val="005369FB"/>
    <w:rsid w:val="005371DF"/>
    <w:rsid w:val="0053781E"/>
    <w:rsid w:val="00541536"/>
    <w:rsid w:val="00541E47"/>
    <w:rsid w:val="00541EE9"/>
    <w:rsid w:val="00541EEB"/>
    <w:rsid w:val="005423BA"/>
    <w:rsid w:val="0054249F"/>
    <w:rsid w:val="0054278F"/>
    <w:rsid w:val="005433F9"/>
    <w:rsid w:val="005435B0"/>
    <w:rsid w:val="0054370C"/>
    <w:rsid w:val="00543B04"/>
    <w:rsid w:val="0054602C"/>
    <w:rsid w:val="00546526"/>
    <w:rsid w:val="00546BB8"/>
    <w:rsid w:val="00547608"/>
    <w:rsid w:val="00547ED6"/>
    <w:rsid w:val="0055045F"/>
    <w:rsid w:val="005510E8"/>
    <w:rsid w:val="00553C4E"/>
    <w:rsid w:val="00554CE1"/>
    <w:rsid w:val="00555B96"/>
    <w:rsid w:val="0055642C"/>
    <w:rsid w:val="005567F3"/>
    <w:rsid w:val="00557121"/>
    <w:rsid w:val="0055779A"/>
    <w:rsid w:val="00557F39"/>
    <w:rsid w:val="00562FBA"/>
    <w:rsid w:val="005641E6"/>
    <w:rsid w:val="005648C1"/>
    <w:rsid w:val="00566042"/>
    <w:rsid w:val="00566385"/>
    <w:rsid w:val="00566F67"/>
    <w:rsid w:val="00567A54"/>
    <w:rsid w:val="00567C1F"/>
    <w:rsid w:val="00567DA5"/>
    <w:rsid w:val="005701B9"/>
    <w:rsid w:val="005705D4"/>
    <w:rsid w:val="0057108B"/>
    <w:rsid w:val="00571392"/>
    <w:rsid w:val="005718D8"/>
    <w:rsid w:val="005719A6"/>
    <w:rsid w:val="00571E36"/>
    <w:rsid w:val="00572578"/>
    <w:rsid w:val="00572E3B"/>
    <w:rsid w:val="00572FC6"/>
    <w:rsid w:val="0057305A"/>
    <w:rsid w:val="0057355C"/>
    <w:rsid w:val="005740AA"/>
    <w:rsid w:val="00574707"/>
    <w:rsid w:val="00574A28"/>
    <w:rsid w:val="005755AE"/>
    <w:rsid w:val="0057588F"/>
    <w:rsid w:val="00576057"/>
    <w:rsid w:val="00576793"/>
    <w:rsid w:val="00576796"/>
    <w:rsid w:val="005771AF"/>
    <w:rsid w:val="0057735F"/>
    <w:rsid w:val="0057759C"/>
    <w:rsid w:val="00577A82"/>
    <w:rsid w:val="00577E20"/>
    <w:rsid w:val="0058023E"/>
    <w:rsid w:val="005809A7"/>
    <w:rsid w:val="005813FA"/>
    <w:rsid w:val="0058302E"/>
    <w:rsid w:val="005832FC"/>
    <w:rsid w:val="00585AE8"/>
    <w:rsid w:val="00585FAB"/>
    <w:rsid w:val="00586687"/>
    <w:rsid w:val="00587BEA"/>
    <w:rsid w:val="00591786"/>
    <w:rsid w:val="00592139"/>
    <w:rsid w:val="0059401E"/>
    <w:rsid w:val="00594174"/>
    <w:rsid w:val="0059480C"/>
    <w:rsid w:val="0059730C"/>
    <w:rsid w:val="0059743A"/>
    <w:rsid w:val="005974D6"/>
    <w:rsid w:val="00597747"/>
    <w:rsid w:val="005A0359"/>
    <w:rsid w:val="005A049E"/>
    <w:rsid w:val="005A0902"/>
    <w:rsid w:val="005A16F6"/>
    <w:rsid w:val="005A1F6B"/>
    <w:rsid w:val="005A203E"/>
    <w:rsid w:val="005A25E3"/>
    <w:rsid w:val="005A28DF"/>
    <w:rsid w:val="005A2B70"/>
    <w:rsid w:val="005A3D41"/>
    <w:rsid w:val="005A52B6"/>
    <w:rsid w:val="005A534B"/>
    <w:rsid w:val="005A648D"/>
    <w:rsid w:val="005A6914"/>
    <w:rsid w:val="005A74FE"/>
    <w:rsid w:val="005B02E3"/>
    <w:rsid w:val="005B06E7"/>
    <w:rsid w:val="005B0F24"/>
    <w:rsid w:val="005B2506"/>
    <w:rsid w:val="005B458B"/>
    <w:rsid w:val="005B4BE6"/>
    <w:rsid w:val="005B65EE"/>
    <w:rsid w:val="005B67EF"/>
    <w:rsid w:val="005C0112"/>
    <w:rsid w:val="005C0C0C"/>
    <w:rsid w:val="005C0F2C"/>
    <w:rsid w:val="005C1D5B"/>
    <w:rsid w:val="005C327F"/>
    <w:rsid w:val="005C3C59"/>
    <w:rsid w:val="005C44ED"/>
    <w:rsid w:val="005C4BF0"/>
    <w:rsid w:val="005C4C57"/>
    <w:rsid w:val="005C4E10"/>
    <w:rsid w:val="005C555C"/>
    <w:rsid w:val="005C6A8B"/>
    <w:rsid w:val="005C7820"/>
    <w:rsid w:val="005C789E"/>
    <w:rsid w:val="005D01C8"/>
    <w:rsid w:val="005D0A69"/>
    <w:rsid w:val="005D0C4D"/>
    <w:rsid w:val="005D0C8C"/>
    <w:rsid w:val="005D170B"/>
    <w:rsid w:val="005D190A"/>
    <w:rsid w:val="005D1C36"/>
    <w:rsid w:val="005D2158"/>
    <w:rsid w:val="005D2C03"/>
    <w:rsid w:val="005D39EC"/>
    <w:rsid w:val="005D422D"/>
    <w:rsid w:val="005D4E0F"/>
    <w:rsid w:val="005D50DC"/>
    <w:rsid w:val="005D5120"/>
    <w:rsid w:val="005D5147"/>
    <w:rsid w:val="005D53E5"/>
    <w:rsid w:val="005D5BE2"/>
    <w:rsid w:val="005D60B7"/>
    <w:rsid w:val="005D6B15"/>
    <w:rsid w:val="005E0319"/>
    <w:rsid w:val="005E0AA1"/>
    <w:rsid w:val="005E1026"/>
    <w:rsid w:val="005E2208"/>
    <w:rsid w:val="005E28AD"/>
    <w:rsid w:val="005E2DA6"/>
    <w:rsid w:val="005E3235"/>
    <w:rsid w:val="005E3293"/>
    <w:rsid w:val="005E32DB"/>
    <w:rsid w:val="005E3756"/>
    <w:rsid w:val="005E3985"/>
    <w:rsid w:val="005E3A5C"/>
    <w:rsid w:val="005E4DF7"/>
    <w:rsid w:val="005E4E49"/>
    <w:rsid w:val="005E66F9"/>
    <w:rsid w:val="005E675A"/>
    <w:rsid w:val="005E6A98"/>
    <w:rsid w:val="005E6D65"/>
    <w:rsid w:val="005E735E"/>
    <w:rsid w:val="005F00CC"/>
    <w:rsid w:val="005F09A5"/>
    <w:rsid w:val="005F0D86"/>
    <w:rsid w:val="005F1013"/>
    <w:rsid w:val="005F28B1"/>
    <w:rsid w:val="005F3E2E"/>
    <w:rsid w:val="005F3F06"/>
    <w:rsid w:val="005F4FFB"/>
    <w:rsid w:val="005F5805"/>
    <w:rsid w:val="005F59F4"/>
    <w:rsid w:val="005F62AC"/>
    <w:rsid w:val="005F6C46"/>
    <w:rsid w:val="005F7A11"/>
    <w:rsid w:val="00600AE8"/>
    <w:rsid w:val="00600DDA"/>
    <w:rsid w:val="0060126D"/>
    <w:rsid w:val="00601710"/>
    <w:rsid w:val="006028B7"/>
    <w:rsid w:val="0060385B"/>
    <w:rsid w:val="00604306"/>
    <w:rsid w:val="00604DAB"/>
    <w:rsid w:val="00605F43"/>
    <w:rsid w:val="00610DAE"/>
    <w:rsid w:val="00611148"/>
    <w:rsid w:val="006113AA"/>
    <w:rsid w:val="0061212D"/>
    <w:rsid w:val="006129E9"/>
    <w:rsid w:val="006131AD"/>
    <w:rsid w:val="006138A9"/>
    <w:rsid w:val="0061439E"/>
    <w:rsid w:val="006163D7"/>
    <w:rsid w:val="00616E65"/>
    <w:rsid w:val="00621F80"/>
    <w:rsid w:val="006221DC"/>
    <w:rsid w:val="0062241D"/>
    <w:rsid w:val="00622DE9"/>
    <w:rsid w:val="006235F7"/>
    <w:rsid w:val="00623FF1"/>
    <w:rsid w:val="0062410A"/>
    <w:rsid w:val="0062413B"/>
    <w:rsid w:val="0062424F"/>
    <w:rsid w:val="00624C38"/>
    <w:rsid w:val="00624C94"/>
    <w:rsid w:val="00624F08"/>
    <w:rsid w:val="00624FA7"/>
    <w:rsid w:val="006271AB"/>
    <w:rsid w:val="00627323"/>
    <w:rsid w:val="0062793F"/>
    <w:rsid w:val="00627972"/>
    <w:rsid w:val="00627A0E"/>
    <w:rsid w:val="00627D9B"/>
    <w:rsid w:val="006300DA"/>
    <w:rsid w:val="00630237"/>
    <w:rsid w:val="00630839"/>
    <w:rsid w:val="006318D0"/>
    <w:rsid w:val="00631E39"/>
    <w:rsid w:val="00632915"/>
    <w:rsid w:val="006338A8"/>
    <w:rsid w:val="006347C6"/>
    <w:rsid w:val="00635C91"/>
    <w:rsid w:val="00635D67"/>
    <w:rsid w:val="006368C8"/>
    <w:rsid w:val="00640125"/>
    <w:rsid w:val="00640DC6"/>
    <w:rsid w:val="006419FE"/>
    <w:rsid w:val="0064226E"/>
    <w:rsid w:val="00642543"/>
    <w:rsid w:val="006431A6"/>
    <w:rsid w:val="006432C1"/>
    <w:rsid w:val="00644183"/>
    <w:rsid w:val="006447FC"/>
    <w:rsid w:val="00645FA5"/>
    <w:rsid w:val="006460DF"/>
    <w:rsid w:val="0065072E"/>
    <w:rsid w:val="00650EEA"/>
    <w:rsid w:val="006520E0"/>
    <w:rsid w:val="00653BEA"/>
    <w:rsid w:val="006540E2"/>
    <w:rsid w:val="006544BA"/>
    <w:rsid w:val="006545CD"/>
    <w:rsid w:val="006549DA"/>
    <w:rsid w:val="00654C89"/>
    <w:rsid w:val="00655749"/>
    <w:rsid w:val="00656698"/>
    <w:rsid w:val="00656AE7"/>
    <w:rsid w:val="006571DF"/>
    <w:rsid w:val="006572FE"/>
    <w:rsid w:val="006578D6"/>
    <w:rsid w:val="006601D1"/>
    <w:rsid w:val="006605EE"/>
    <w:rsid w:val="00660943"/>
    <w:rsid w:val="00661158"/>
    <w:rsid w:val="00661EE3"/>
    <w:rsid w:val="00662525"/>
    <w:rsid w:val="00665054"/>
    <w:rsid w:val="0066650F"/>
    <w:rsid w:val="00666993"/>
    <w:rsid w:val="00666D9B"/>
    <w:rsid w:val="00667CBF"/>
    <w:rsid w:val="00670003"/>
    <w:rsid w:val="00670B2D"/>
    <w:rsid w:val="00670D40"/>
    <w:rsid w:val="00670E54"/>
    <w:rsid w:val="00671273"/>
    <w:rsid w:val="0067167A"/>
    <w:rsid w:val="006717CA"/>
    <w:rsid w:val="00671A13"/>
    <w:rsid w:val="00671EB7"/>
    <w:rsid w:val="00673219"/>
    <w:rsid w:val="006744D1"/>
    <w:rsid w:val="00674AD9"/>
    <w:rsid w:val="00674ECF"/>
    <w:rsid w:val="006752BF"/>
    <w:rsid w:val="0067683C"/>
    <w:rsid w:val="006768ED"/>
    <w:rsid w:val="006776CC"/>
    <w:rsid w:val="006777F3"/>
    <w:rsid w:val="00677DC0"/>
    <w:rsid w:val="00680263"/>
    <w:rsid w:val="00680335"/>
    <w:rsid w:val="00680C88"/>
    <w:rsid w:val="006810DC"/>
    <w:rsid w:val="006817D1"/>
    <w:rsid w:val="00681BAF"/>
    <w:rsid w:val="006827C3"/>
    <w:rsid w:val="0068280A"/>
    <w:rsid w:val="00683457"/>
    <w:rsid w:val="00683C78"/>
    <w:rsid w:val="00684C33"/>
    <w:rsid w:val="00684C7C"/>
    <w:rsid w:val="006850D6"/>
    <w:rsid w:val="00685800"/>
    <w:rsid w:val="00685D19"/>
    <w:rsid w:val="00686B1B"/>
    <w:rsid w:val="00686C5A"/>
    <w:rsid w:val="00686E5B"/>
    <w:rsid w:val="00687218"/>
    <w:rsid w:val="00690D7B"/>
    <w:rsid w:val="00691387"/>
    <w:rsid w:val="00691479"/>
    <w:rsid w:val="006925C1"/>
    <w:rsid w:val="006927DE"/>
    <w:rsid w:val="006938BD"/>
    <w:rsid w:val="00693BFC"/>
    <w:rsid w:val="006955F9"/>
    <w:rsid w:val="006961DE"/>
    <w:rsid w:val="00696639"/>
    <w:rsid w:val="00696A15"/>
    <w:rsid w:val="00696C0B"/>
    <w:rsid w:val="00696FDD"/>
    <w:rsid w:val="0069718B"/>
    <w:rsid w:val="006974E0"/>
    <w:rsid w:val="006A03B9"/>
    <w:rsid w:val="006A0BBB"/>
    <w:rsid w:val="006A1465"/>
    <w:rsid w:val="006A2941"/>
    <w:rsid w:val="006A3BF8"/>
    <w:rsid w:val="006A446B"/>
    <w:rsid w:val="006A4515"/>
    <w:rsid w:val="006A4DDF"/>
    <w:rsid w:val="006A53AC"/>
    <w:rsid w:val="006A5B52"/>
    <w:rsid w:val="006A6D83"/>
    <w:rsid w:val="006A76B8"/>
    <w:rsid w:val="006B06CE"/>
    <w:rsid w:val="006B0F0B"/>
    <w:rsid w:val="006B11FC"/>
    <w:rsid w:val="006B1A4B"/>
    <w:rsid w:val="006B35E2"/>
    <w:rsid w:val="006B3924"/>
    <w:rsid w:val="006B3F25"/>
    <w:rsid w:val="006B4EA8"/>
    <w:rsid w:val="006B525B"/>
    <w:rsid w:val="006B5360"/>
    <w:rsid w:val="006B54AF"/>
    <w:rsid w:val="006B6960"/>
    <w:rsid w:val="006B7114"/>
    <w:rsid w:val="006B7E82"/>
    <w:rsid w:val="006C0025"/>
    <w:rsid w:val="006C0402"/>
    <w:rsid w:val="006C0602"/>
    <w:rsid w:val="006C0690"/>
    <w:rsid w:val="006C2406"/>
    <w:rsid w:val="006C2603"/>
    <w:rsid w:val="006C2B93"/>
    <w:rsid w:val="006C2D7C"/>
    <w:rsid w:val="006C3225"/>
    <w:rsid w:val="006C3A93"/>
    <w:rsid w:val="006C571A"/>
    <w:rsid w:val="006C61B6"/>
    <w:rsid w:val="006C6E88"/>
    <w:rsid w:val="006C787B"/>
    <w:rsid w:val="006C7BB6"/>
    <w:rsid w:val="006C7BD6"/>
    <w:rsid w:val="006D1053"/>
    <w:rsid w:val="006D10BE"/>
    <w:rsid w:val="006D10E7"/>
    <w:rsid w:val="006D1D2C"/>
    <w:rsid w:val="006D24FE"/>
    <w:rsid w:val="006D3246"/>
    <w:rsid w:val="006D3879"/>
    <w:rsid w:val="006D5BE6"/>
    <w:rsid w:val="006D5C81"/>
    <w:rsid w:val="006D60EA"/>
    <w:rsid w:val="006D6725"/>
    <w:rsid w:val="006D68AB"/>
    <w:rsid w:val="006D696F"/>
    <w:rsid w:val="006E0113"/>
    <w:rsid w:val="006E0EC6"/>
    <w:rsid w:val="006E1E25"/>
    <w:rsid w:val="006E233A"/>
    <w:rsid w:val="006E2A34"/>
    <w:rsid w:val="006E2C08"/>
    <w:rsid w:val="006E2C98"/>
    <w:rsid w:val="006E3A0A"/>
    <w:rsid w:val="006E3D07"/>
    <w:rsid w:val="006E4468"/>
    <w:rsid w:val="006E6013"/>
    <w:rsid w:val="006E64EC"/>
    <w:rsid w:val="006E73BE"/>
    <w:rsid w:val="006E7B2D"/>
    <w:rsid w:val="006F06E8"/>
    <w:rsid w:val="006F06EF"/>
    <w:rsid w:val="006F1448"/>
    <w:rsid w:val="006F1B9F"/>
    <w:rsid w:val="006F215B"/>
    <w:rsid w:val="006F2171"/>
    <w:rsid w:val="006F24DC"/>
    <w:rsid w:val="006F268A"/>
    <w:rsid w:val="006F2A28"/>
    <w:rsid w:val="006F4718"/>
    <w:rsid w:val="006F47A5"/>
    <w:rsid w:val="006F4EF9"/>
    <w:rsid w:val="006F52C2"/>
    <w:rsid w:val="006F5658"/>
    <w:rsid w:val="006F787E"/>
    <w:rsid w:val="007005D1"/>
    <w:rsid w:val="007008E4"/>
    <w:rsid w:val="00700B29"/>
    <w:rsid w:val="007017B0"/>
    <w:rsid w:val="00702652"/>
    <w:rsid w:val="00702A91"/>
    <w:rsid w:val="00703FAF"/>
    <w:rsid w:val="007041CB"/>
    <w:rsid w:val="00704393"/>
    <w:rsid w:val="0070533E"/>
    <w:rsid w:val="007059DA"/>
    <w:rsid w:val="007065EE"/>
    <w:rsid w:val="00710C1B"/>
    <w:rsid w:val="00711579"/>
    <w:rsid w:val="00711883"/>
    <w:rsid w:val="0071242D"/>
    <w:rsid w:val="00712C9E"/>
    <w:rsid w:val="00713189"/>
    <w:rsid w:val="007158BD"/>
    <w:rsid w:val="007168E0"/>
    <w:rsid w:val="00716B6E"/>
    <w:rsid w:val="00717600"/>
    <w:rsid w:val="007179A6"/>
    <w:rsid w:val="0072090A"/>
    <w:rsid w:val="00720B29"/>
    <w:rsid w:val="007216F6"/>
    <w:rsid w:val="007218F1"/>
    <w:rsid w:val="00721F2E"/>
    <w:rsid w:val="0072286C"/>
    <w:rsid w:val="00722937"/>
    <w:rsid w:val="00722D21"/>
    <w:rsid w:val="00723DE6"/>
    <w:rsid w:val="00723E15"/>
    <w:rsid w:val="007240AC"/>
    <w:rsid w:val="00724413"/>
    <w:rsid w:val="007247FC"/>
    <w:rsid w:val="007251DE"/>
    <w:rsid w:val="00725D18"/>
    <w:rsid w:val="00725E42"/>
    <w:rsid w:val="00725E7E"/>
    <w:rsid w:val="0072742C"/>
    <w:rsid w:val="007312D0"/>
    <w:rsid w:val="00732004"/>
    <w:rsid w:val="00732338"/>
    <w:rsid w:val="007323D7"/>
    <w:rsid w:val="0073395B"/>
    <w:rsid w:val="00733C4C"/>
    <w:rsid w:val="00733DD7"/>
    <w:rsid w:val="00733E9B"/>
    <w:rsid w:val="007355B1"/>
    <w:rsid w:val="00735E59"/>
    <w:rsid w:val="00737409"/>
    <w:rsid w:val="00737544"/>
    <w:rsid w:val="00737905"/>
    <w:rsid w:val="007403E0"/>
    <w:rsid w:val="00741F85"/>
    <w:rsid w:val="00742281"/>
    <w:rsid w:val="007429C5"/>
    <w:rsid w:val="0074342D"/>
    <w:rsid w:val="00743477"/>
    <w:rsid w:val="00743E20"/>
    <w:rsid w:val="00744062"/>
    <w:rsid w:val="00744203"/>
    <w:rsid w:val="0074559C"/>
    <w:rsid w:val="00745ED6"/>
    <w:rsid w:val="0074616A"/>
    <w:rsid w:val="00747620"/>
    <w:rsid w:val="007479FB"/>
    <w:rsid w:val="00747C25"/>
    <w:rsid w:val="00747F50"/>
    <w:rsid w:val="00750389"/>
    <w:rsid w:val="007507D3"/>
    <w:rsid w:val="007509A6"/>
    <w:rsid w:val="00750F71"/>
    <w:rsid w:val="00751DB9"/>
    <w:rsid w:val="00751EFF"/>
    <w:rsid w:val="00752394"/>
    <w:rsid w:val="007533ED"/>
    <w:rsid w:val="00753497"/>
    <w:rsid w:val="0075371D"/>
    <w:rsid w:val="00753803"/>
    <w:rsid w:val="00753C98"/>
    <w:rsid w:val="00754BA3"/>
    <w:rsid w:val="007552CA"/>
    <w:rsid w:val="00755F9A"/>
    <w:rsid w:val="00756200"/>
    <w:rsid w:val="00756FD5"/>
    <w:rsid w:val="00757B0B"/>
    <w:rsid w:val="00757FDF"/>
    <w:rsid w:val="00760897"/>
    <w:rsid w:val="0076181F"/>
    <w:rsid w:val="00761E62"/>
    <w:rsid w:val="007624E5"/>
    <w:rsid w:val="0076279E"/>
    <w:rsid w:val="0076368D"/>
    <w:rsid w:val="00764685"/>
    <w:rsid w:val="007647D8"/>
    <w:rsid w:val="00765844"/>
    <w:rsid w:val="007661EC"/>
    <w:rsid w:val="00766B47"/>
    <w:rsid w:val="00767A28"/>
    <w:rsid w:val="00767E18"/>
    <w:rsid w:val="007700B2"/>
    <w:rsid w:val="00770160"/>
    <w:rsid w:val="00770C90"/>
    <w:rsid w:val="0077144C"/>
    <w:rsid w:val="007715CA"/>
    <w:rsid w:val="00771C98"/>
    <w:rsid w:val="00771E97"/>
    <w:rsid w:val="00771FE0"/>
    <w:rsid w:val="007720B8"/>
    <w:rsid w:val="0077217E"/>
    <w:rsid w:val="007742C0"/>
    <w:rsid w:val="00775D8A"/>
    <w:rsid w:val="00775F33"/>
    <w:rsid w:val="00776183"/>
    <w:rsid w:val="00776A8D"/>
    <w:rsid w:val="00777E56"/>
    <w:rsid w:val="00780D3B"/>
    <w:rsid w:val="00783819"/>
    <w:rsid w:val="00783B9E"/>
    <w:rsid w:val="00783CC8"/>
    <w:rsid w:val="007840EC"/>
    <w:rsid w:val="007841BC"/>
    <w:rsid w:val="007863C8"/>
    <w:rsid w:val="007864DD"/>
    <w:rsid w:val="0078658D"/>
    <w:rsid w:val="007869CE"/>
    <w:rsid w:val="0078785A"/>
    <w:rsid w:val="00787888"/>
    <w:rsid w:val="00790036"/>
    <w:rsid w:val="0079111B"/>
    <w:rsid w:val="00791A83"/>
    <w:rsid w:val="007923C2"/>
    <w:rsid w:val="007927E3"/>
    <w:rsid w:val="00793881"/>
    <w:rsid w:val="007944C3"/>
    <w:rsid w:val="00794670"/>
    <w:rsid w:val="007948A3"/>
    <w:rsid w:val="0079579F"/>
    <w:rsid w:val="007958AA"/>
    <w:rsid w:val="00795D15"/>
    <w:rsid w:val="007976FB"/>
    <w:rsid w:val="00797BDE"/>
    <w:rsid w:val="007A1595"/>
    <w:rsid w:val="007A23B6"/>
    <w:rsid w:val="007A268E"/>
    <w:rsid w:val="007A2E0C"/>
    <w:rsid w:val="007A2F7F"/>
    <w:rsid w:val="007A32B3"/>
    <w:rsid w:val="007A3365"/>
    <w:rsid w:val="007A4611"/>
    <w:rsid w:val="007A4A25"/>
    <w:rsid w:val="007A4BE7"/>
    <w:rsid w:val="007A64D2"/>
    <w:rsid w:val="007A71F1"/>
    <w:rsid w:val="007A737A"/>
    <w:rsid w:val="007A7DEA"/>
    <w:rsid w:val="007B0B04"/>
    <w:rsid w:val="007B0B33"/>
    <w:rsid w:val="007B2BE1"/>
    <w:rsid w:val="007B2EED"/>
    <w:rsid w:val="007B3E4C"/>
    <w:rsid w:val="007B3F2D"/>
    <w:rsid w:val="007B449F"/>
    <w:rsid w:val="007B6650"/>
    <w:rsid w:val="007B6A24"/>
    <w:rsid w:val="007B6D05"/>
    <w:rsid w:val="007B702F"/>
    <w:rsid w:val="007C0618"/>
    <w:rsid w:val="007C079C"/>
    <w:rsid w:val="007C0D3A"/>
    <w:rsid w:val="007C12A8"/>
    <w:rsid w:val="007C1B2A"/>
    <w:rsid w:val="007C21BC"/>
    <w:rsid w:val="007C2598"/>
    <w:rsid w:val="007C3A00"/>
    <w:rsid w:val="007C4080"/>
    <w:rsid w:val="007C45C8"/>
    <w:rsid w:val="007C46AE"/>
    <w:rsid w:val="007C4782"/>
    <w:rsid w:val="007C49EA"/>
    <w:rsid w:val="007C61D3"/>
    <w:rsid w:val="007C6E07"/>
    <w:rsid w:val="007C7359"/>
    <w:rsid w:val="007C7BD3"/>
    <w:rsid w:val="007D03DE"/>
    <w:rsid w:val="007D1016"/>
    <w:rsid w:val="007D1CF9"/>
    <w:rsid w:val="007D22B3"/>
    <w:rsid w:val="007D467A"/>
    <w:rsid w:val="007D4919"/>
    <w:rsid w:val="007D4C71"/>
    <w:rsid w:val="007D55DB"/>
    <w:rsid w:val="007D58AA"/>
    <w:rsid w:val="007D65C4"/>
    <w:rsid w:val="007D6C41"/>
    <w:rsid w:val="007D6FEB"/>
    <w:rsid w:val="007D7B1E"/>
    <w:rsid w:val="007E12DD"/>
    <w:rsid w:val="007E251E"/>
    <w:rsid w:val="007E2CBE"/>
    <w:rsid w:val="007E3580"/>
    <w:rsid w:val="007E3898"/>
    <w:rsid w:val="007E5233"/>
    <w:rsid w:val="007E682E"/>
    <w:rsid w:val="007E6A1B"/>
    <w:rsid w:val="007E6D11"/>
    <w:rsid w:val="007E6E51"/>
    <w:rsid w:val="007E76DC"/>
    <w:rsid w:val="007F0253"/>
    <w:rsid w:val="007F0C2C"/>
    <w:rsid w:val="007F1D7E"/>
    <w:rsid w:val="007F2153"/>
    <w:rsid w:val="007F2873"/>
    <w:rsid w:val="007F3387"/>
    <w:rsid w:val="007F3E87"/>
    <w:rsid w:val="007F3F26"/>
    <w:rsid w:val="007F40BD"/>
    <w:rsid w:val="007F433C"/>
    <w:rsid w:val="007F4435"/>
    <w:rsid w:val="007F4C77"/>
    <w:rsid w:val="007F657A"/>
    <w:rsid w:val="007F66F8"/>
    <w:rsid w:val="007F75AF"/>
    <w:rsid w:val="007F7C6D"/>
    <w:rsid w:val="00800791"/>
    <w:rsid w:val="00800796"/>
    <w:rsid w:val="00800B3C"/>
    <w:rsid w:val="00802E33"/>
    <w:rsid w:val="00803494"/>
    <w:rsid w:val="00803CB8"/>
    <w:rsid w:val="00804092"/>
    <w:rsid w:val="00804A50"/>
    <w:rsid w:val="00805473"/>
    <w:rsid w:val="00805C09"/>
    <w:rsid w:val="00805DA4"/>
    <w:rsid w:val="0080609C"/>
    <w:rsid w:val="008062A6"/>
    <w:rsid w:val="00806E0C"/>
    <w:rsid w:val="008075A3"/>
    <w:rsid w:val="00807926"/>
    <w:rsid w:val="00807C06"/>
    <w:rsid w:val="00810340"/>
    <w:rsid w:val="00810697"/>
    <w:rsid w:val="00810CBB"/>
    <w:rsid w:val="00811219"/>
    <w:rsid w:val="008133B4"/>
    <w:rsid w:val="00813849"/>
    <w:rsid w:val="00815A19"/>
    <w:rsid w:val="0081612D"/>
    <w:rsid w:val="00816526"/>
    <w:rsid w:val="008173C5"/>
    <w:rsid w:val="008173D2"/>
    <w:rsid w:val="00821456"/>
    <w:rsid w:val="00821586"/>
    <w:rsid w:val="00821692"/>
    <w:rsid w:val="0082243A"/>
    <w:rsid w:val="00822EBB"/>
    <w:rsid w:val="00823066"/>
    <w:rsid w:val="008230B5"/>
    <w:rsid w:val="00827051"/>
    <w:rsid w:val="00827573"/>
    <w:rsid w:val="008317D7"/>
    <w:rsid w:val="008318FF"/>
    <w:rsid w:val="00834118"/>
    <w:rsid w:val="008344A4"/>
    <w:rsid w:val="00834B78"/>
    <w:rsid w:val="008358EF"/>
    <w:rsid w:val="00837834"/>
    <w:rsid w:val="008406D7"/>
    <w:rsid w:val="00840A27"/>
    <w:rsid w:val="0084138A"/>
    <w:rsid w:val="008413E7"/>
    <w:rsid w:val="00841E2B"/>
    <w:rsid w:val="0084229C"/>
    <w:rsid w:val="00842790"/>
    <w:rsid w:val="008428A4"/>
    <w:rsid w:val="00844BDB"/>
    <w:rsid w:val="00844D09"/>
    <w:rsid w:val="00845107"/>
    <w:rsid w:val="0084653E"/>
    <w:rsid w:val="00847133"/>
    <w:rsid w:val="00847AAF"/>
    <w:rsid w:val="0085017D"/>
    <w:rsid w:val="008503F1"/>
    <w:rsid w:val="00850B6C"/>
    <w:rsid w:val="00850DC6"/>
    <w:rsid w:val="008518CD"/>
    <w:rsid w:val="00851ABD"/>
    <w:rsid w:val="00851E08"/>
    <w:rsid w:val="008520C0"/>
    <w:rsid w:val="008521E4"/>
    <w:rsid w:val="00852F49"/>
    <w:rsid w:val="00854CFB"/>
    <w:rsid w:val="008563AE"/>
    <w:rsid w:val="008565AB"/>
    <w:rsid w:val="00856634"/>
    <w:rsid w:val="00856647"/>
    <w:rsid w:val="0085696A"/>
    <w:rsid w:val="00856F80"/>
    <w:rsid w:val="008571F3"/>
    <w:rsid w:val="00860022"/>
    <w:rsid w:val="00861468"/>
    <w:rsid w:val="008616DD"/>
    <w:rsid w:val="00861C47"/>
    <w:rsid w:val="00862265"/>
    <w:rsid w:val="0086262C"/>
    <w:rsid w:val="00862B83"/>
    <w:rsid w:val="008634A3"/>
    <w:rsid w:val="008637EC"/>
    <w:rsid w:val="00863935"/>
    <w:rsid w:val="00863ACD"/>
    <w:rsid w:val="00864221"/>
    <w:rsid w:val="00865032"/>
    <w:rsid w:val="0086562A"/>
    <w:rsid w:val="00865DB3"/>
    <w:rsid w:val="00865DC7"/>
    <w:rsid w:val="008660ED"/>
    <w:rsid w:val="00867656"/>
    <w:rsid w:val="00870619"/>
    <w:rsid w:val="008717AE"/>
    <w:rsid w:val="00871B7E"/>
    <w:rsid w:val="00871CA9"/>
    <w:rsid w:val="00874B45"/>
    <w:rsid w:val="00874D0E"/>
    <w:rsid w:val="008754C2"/>
    <w:rsid w:val="0087564D"/>
    <w:rsid w:val="00875D6A"/>
    <w:rsid w:val="0087670A"/>
    <w:rsid w:val="00877E90"/>
    <w:rsid w:val="00880268"/>
    <w:rsid w:val="00880536"/>
    <w:rsid w:val="00880C9A"/>
    <w:rsid w:val="00880DE1"/>
    <w:rsid w:val="00881050"/>
    <w:rsid w:val="0088192F"/>
    <w:rsid w:val="00882177"/>
    <w:rsid w:val="00883514"/>
    <w:rsid w:val="00884433"/>
    <w:rsid w:val="00884948"/>
    <w:rsid w:val="00884F5F"/>
    <w:rsid w:val="0088585C"/>
    <w:rsid w:val="00885C79"/>
    <w:rsid w:val="00886FE3"/>
    <w:rsid w:val="00887F1B"/>
    <w:rsid w:val="00891670"/>
    <w:rsid w:val="008919E9"/>
    <w:rsid w:val="00891AD0"/>
    <w:rsid w:val="00892651"/>
    <w:rsid w:val="008933D8"/>
    <w:rsid w:val="0089489F"/>
    <w:rsid w:val="00894CDD"/>
    <w:rsid w:val="008954DF"/>
    <w:rsid w:val="008954E5"/>
    <w:rsid w:val="008956FB"/>
    <w:rsid w:val="008959AC"/>
    <w:rsid w:val="00895B42"/>
    <w:rsid w:val="00895ED4"/>
    <w:rsid w:val="0089742B"/>
    <w:rsid w:val="0089766F"/>
    <w:rsid w:val="008A15B6"/>
    <w:rsid w:val="008A1817"/>
    <w:rsid w:val="008A1D2A"/>
    <w:rsid w:val="008A1D7D"/>
    <w:rsid w:val="008A30A0"/>
    <w:rsid w:val="008A585B"/>
    <w:rsid w:val="008A62CD"/>
    <w:rsid w:val="008A65FF"/>
    <w:rsid w:val="008A6E93"/>
    <w:rsid w:val="008A74F6"/>
    <w:rsid w:val="008B0612"/>
    <w:rsid w:val="008B0883"/>
    <w:rsid w:val="008B41C7"/>
    <w:rsid w:val="008B5222"/>
    <w:rsid w:val="008B56DF"/>
    <w:rsid w:val="008B59C2"/>
    <w:rsid w:val="008B637C"/>
    <w:rsid w:val="008B63BC"/>
    <w:rsid w:val="008B67C6"/>
    <w:rsid w:val="008B6EC9"/>
    <w:rsid w:val="008B7704"/>
    <w:rsid w:val="008C0B7D"/>
    <w:rsid w:val="008C0DBD"/>
    <w:rsid w:val="008C0F55"/>
    <w:rsid w:val="008C0FAA"/>
    <w:rsid w:val="008C1322"/>
    <w:rsid w:val="008C1AC0"/>
    <w:rsid w:val="008C1C02"/>
    <w:rsid w:val="008C22EB"/>
    <w:rsid w:val="008C437A"/>
    <w:rsid w:val="008C51A1"/>
    <w:rsid w:val="008C524D"/>
    <w:rsid w:val="008C53F6"/>
    <w:rsid w:val="008C6449"/>
    <w:rsid w:val="008C67EB"/>
    <w:rsid w:val="008C7130"/>
    <w:rsid w:val="008C7237"/>
    <w:rsid w:val="008C7A89"/>
    <w:rsid w:val="008D0F40"/>
    <w:rsid w:val="008D11EF"/>
    <w:rsid w:val="008D1707"/>
    <w:rsid w:val="008D1A36"/>
    <w:rsid w:val="008D1CAF"/>
    <w:rsid w:val="008D1FE8"/>
    <w:rsid w:val="008D242A"/>
    <w:rsid w:val="008D27FC"/>
    <w:rsid w:val="008D2E24"/>
    <w:rsid w:val="008D3196"/>
    <w:rsid w:val="008D3273"/>
    <w:rsid w:val="008D39C7"/>
    <w:rsid w:val="008D3E17"/>
    <w:rsid w:val="008D3F62"/>
    <w:rsid w:val="008D49A3"/>
    <w:rsid w:val="008D4A51"/>
    <w:rsid w:val="008D543F"/>
    <w:rsid w:val="008D589C"/>
    <w:rsid w:val="008D5EBA"/>
    <w:rsid w:val="008D6269"/>
    <w:rsid w:val="008D6F7F"/>
    <w:rsid w:val="008D779D"/>
    <w:rsid w:val="008D7AD8"/>
    <w:rsid w:val="008D7CF8"/>
    <w:rsid w:val="008E0572"/>
    <w:rsid w:val="008E108A"/>
    <w:rsid w:val="008E150F"/>
    <w:rsid w:val="008E1513"/>
    <w:rsid w:val="008E1949"/>
    <w:rsid w:val="008E1AFA"/>
    <w:rsid w:val="008E2E37"/>
    <w:rsid w:val="008E3001"/>
    <w:rsid w:val="008E34D8"/>
    <w:rsid w:val="008E4008"/>
    <w:rsid w:val="008E43DF"/>
    <w:rsid w:val="008E4ED5"/>
    <w:rsid w:val="008E5929"/>
    <w:rsid w:val="008E593E"/>
    <w:rsid w:val="008E671F"/>
    <w:rsid w:val="008E7CA1"/>
    <w:rsid w:val="008E7F04"/>
    <w:rsid w:val="008F0408"/>
    <w:rsid w:val="008F09CD"/>
    <w:rsid w:val="008F0BB3"/>
    <w:rsid w:val="008F10D3"/>
    <w:rsid w:val="008F28A1"/>
    <w:rsid w:val="008F37E5"/>
    <w:rsid w:val="008F442D"/>
    <w:rsid w:val="008F47EC"/>
    <w:rsid w:val="008F5898"/>
    <w:rsid w:val="008F5DEE"/>
    <w:rsid w:val="008F63B8"/>
    <w:rsid w:val="009006C1"/>
    <w:rsid w:val="00902584"/>
    <w:rsid w:val="0090324D"/>
    <w:rsid w:val="00905F20"/>
    <w:rsid w:val="0090664D"/>
    <w:rsid w:val="0090671B"/>
    <w:rsid w:val="00906FD0"/>
    <w:rsid w:val="00907563"/>
    <w:rsid w:val="00907F5A"/>
    <w:rsid w:val="0091102A"/>
    <w:rsid w:val="009111D3"/>
    <w:rsid w:val="009119C5"/>
    <w:rsid w:val="00912E1C"/>
    <w:rsid w:val="00913073"/>
    <w:rsid w:val="0091456C"/>
    <w:rsid w:val="00914A86"/>
    <w:rsid w:val="00915E90"/>
    <w:rsid w:val="009162E3"/>
    <w:rsid w:val="009176A9"/>
    <w:rsid w:val="00917D12"/>
    <w:rsid w:val="009212A0"/>
    <w:rsid w:val="00921A46"/>
    <w:rsid w:val="00921DC9"/>
    <w:rsid w:val="0092261A"/>
    <w:rsid w:val="0092299A"/>
    <w:rsid w:val="009234AF"/>
    <w:rsid w:val="009235C0"/>
    <w:rsid w:val="00924B24"/>
    <w:rsid w:val="009256A7"/>
    <w:rsid w:val="00926747"/>
    <w:rsid w:val="00926884"/>
    <w:rsid w:val="009268C3"/>
    <w:rsid w:val="009305AD"/>
    <w:rsid w:val="00930B13"/>
    <w:rsid w:val="0093143B"/>
    <w:rsid w:val="0093195E"/>
    <w:rsid w:val="00931B46"/>
    <w:rsid w:val="00931DAE"/>
    <w:rsid w:val="0093235D"/>
    <w:rsid w:val="009330EF"/>
    <w:rsid w:val="009335B8"/>
    <w:rsid w:val="009343EC"/>
    <w:rsid w:val="0093494D"/>
    <w:rsid w:val="00934AC9"/>
    <w:rsid w:val="00934CDE"/>
    <w:rsid w:val="00935D31"/>
    <w:rsid w:val="00935FAE"/>
    <w:rsid w:val="00936783"/>
    <w:rsid w:val="009372E0"/>
    <w:rsid w:val="009401A7"/>
    <w:rsid w:val="009418A6"/>
    <w:rsid w:val="009422B1"/>
    <w:rsid w:val="00942301"/>
    <w:rsid w:val="00942618"/>
    <w:rsid w:val="009426A0"/>
    <w:rsid w:val="00942779"/>
    <w:rsid w:val="009442B5"/>
    <w:rsid w:val="00945C2E"/>
    <w:rsid w:val="00946277"/>
    <w:rsid w:val="00946ACC"/>
    <w:rsid w:val="0094728B"/>
    <w:rsid w:val="009477C6"/>
    <w:rsid w:val="00947A25"/>
    <w:rsid w:val="00947A32"/>
    <w:rsid w:val="00947BB4"/>
    <w:rsid w:val="00947EC3"/>
    <w:rsid w:val="00951760"/>
    <w:rsid w:val="00951C91"/>
    <w:rsid w:val="00952136"/>
    <w:rsid w:val="009525F4"/>
    <w:rsid w:val="009526EE"/>
    <w:rsid w:val="0095353E"/>
    <w:rsid w:val="00953664"/>
    <w:rsid w:val="0095416B"/>
    <w:rsid w:val="009547BC"/>
    <w:rsid w:val="009554C9"/>
    <w:rsid w:val="009557EB"/>
    <w:rsid w:val="00955CC1"/>
    <w:rsid w:val="009566D0"/>
    <w:rsid w:val="009569C1"/>
    <w:rsid w:val="00957517"/>
    <w:rsid w:val="00960B31"/>
    <w:rsid w:val="00963D8C"/>
    <w:rsid w:val="00963E92"/>
    <w:rsid w:val="009647D7"/>
    <w:rsid w:val="00966690"/>
    <w:rsid w:val="00966776"/>
    <w:rsid w:val="00966DC2"/>
    <w:rsid w:val="009670BD"/>
    <w:rsid w:val="00967ACF"/>
    <w:rsid w:val="00967B08"/>
    <w:rsid w:val="00967C94"/>
    <w:rsid w:val="0097039B"/>
    <w:rsid w:val="009719B0"/>
    <w:rsid w:val="00971A89"/>
    <w:rsid w:val="00971E61"/>
    <w:rsid w:val="00972A57"/>
    <w:rsid w:val="00974228"/>
    <w:rsid w:val="00975DDE"/>
    <w:rsid w:val="009765E8"/>
    <w:rsid w:val="0097721B"/>
    <w:rsid w:val="00977DCC"/>
    <w:rsid w:val="00977FA4"/>
    <w:rsid w:val="00980B43"/>
    <w:rsid w:val="00980F81"/>
    <w:rsid w:val="00981632"/>
    <w:rsid w:val="00981F3E"/>
    <w:rsid w:val="009820AE"/>
    <w:rsid w:val="00982DC6"/>
    <w:rsid w:val="00983D11"/>
    <w:rsid w:val="00983FA5"/>
    <w:rsid w:val="00984785"/>
    <w:rsid w:val="00984D07"/>
    <w:rsid w:val="0098526E"/>
    <w:rsid w:val="009876C4"/>
    <w:rsid w:val="00991148"/>
    <w:rsid w:val="0099138D"/>
    <w:rsid w:val="009924E9"/>
    <w:rsid w:val="00992BFD"/>
    <w:rsid w:val="009938D7"/>
    <w:rsid w:val="009946E9"/>
    <w:rsid w:val="00995358"/>
    <w:rsid w:val="00995659"/>
    <w:rsid w:val="009962A2"/>
    <w:rsid w:val="00996A32"/>
    <w:rsid w:val="009971B6"/>
    <w:rsid w:val="00997238"/>
    <w:rsid w:val="009974C4"/>
    <w:rsid w:val="0099751D"/>
    <w:rsid w:val="00997AA2"/>
    <w:rsid w:val="009A0056"/>
    <w:rsid w:val="009A0807"/>
    <w:rsid w:val="009A19B0"/>
    <w:rsid w:val="009A1DD1"/>
    <w:rsid w:val="009A53A8"/>
    <w:rsid w:val="009A54B4"/>
    <w:rsid w:val="009A5C06"/>
    <w:rsid w:val="009A5F16"/>
    <w:rsid w:val="009A65EB"/>
    <w:rsid w:val="009A6D59"/>
    <w:rsid w:val="009A6E52"/>
    <w:rsid w:val="009A7023"/>
    <w:rsid w:val="009A7144"/>
    <w:rsid w:val="009A71DB"/>
    <w:rsid w:val="009A762D"/>
    <w:rsid w:val="009B046E"/>
    <w:rsid w:val="009B05C2"/>
    <w:rsid w:val="009B0F57"/>
    <w:rsid w:val="009B1678"/>
    <w:rsid w:val="009B1892"/>
    <w:rsid w:val="009B2406"/>
    <w:rsid w:val="009B2C20"/>
    <w:rsid w:val="009B2C5B"/>
    <w:rsid w:val="009B2E8F"/>
    <w:rsid w:val="009B33C5"/>
    <w:rsid w:val="009B3A4F"/>
    <w:rsid w:val="009B4A50"/>
    <w:rsid w:val="009B4CC5"/>
    <w:rsid w:val="009B579B"/>
    <w:rsid w:val="009B62F7"/>
    <w:rsid w:val="009B6893"/>
    <w:rsid w:val="009B6A18"/>
    <w:rsid w:val="009B6B06"/>
    <w:rsid w:val="009B75FB"/>
    <w:rsid w:val="009B78E3"/>
    <w:rsid w:val="009C017E"/>
    <w:rsid w:val="009C0380"/>
    <w:rsid w:val="009C0C07"/>
    <w:rsid w:val="009C259F"/>
    <w:rsid w:val="009C2797"/>
    <w:rsid w:val="009C2BE7"/>
    <w:rsid w:val="009C31B0"/>
    <w:rsid w:val="009C349C"/>
    <w:rsid w:val="009C37A8"/>
    <w:rsid w:val="009C3B38"/>
    <w:rsid w:val="009C49A0"/>
    <w:rsid w:val="009C4C3D"/>
    <w:rsid w:val="009C5CC2"/>
    <w:rsid w:val="009C603A"/>
    <w:rsid w:val="009C6540"/>
    <w:rsid w:val="009C6BA9"/>
    <w:rsid w:val="009D0322"/>
    <w:rsid w:val="009D043C"/>
    <w:rsid w:val="009D04C9"/>
    <w:rsid w:val="009D16A8"/>
    <w:rsid w:val="009D1C4F"/>
    <w:rsid w:val="009D1C73"/>
    <w:rsid w:val="009D1F45"/>
    <w:rsid w:val="009D2780"/>
    <w:rsid w:val="009D2D1E"/>
    <w:rsid w:val="009D2F41"/>
    <w:rsid w:val="009D2F5B"/>
    <w:rsid w:val="009D34FD"/>
    <w:rsid w:val="009D3864"/>
    <w:rsid w:val="009D38E4"/>
    <w:rsid w:val="009D4319"/>
    <w:rsid w:val="009D433D"/>
    <w:rsid w:val="009D4592"/>
    <w:rsid w:val="009D4596"/>
    <w:rsid w:val="009D492C"/>
    <w:rsid w:val="009D4F6B"/>
    <w:rsid w:val="009D5571"/>
    <w:rsid w:val="009D59DE"/>
    <w:rsid w:val="009D6D75"/>
    <w:rsid w:val="009D716C"/>
    <w:rsid w:val="009D73E3"/>
    <w:rsid w:val="009E0EA2"/>
    <w:rsid w:val="009E276C"/>
    <w:rsid w:val="009E3F3E"/>
    <w:rsid w:val="009E48DC"/>
    <w:rsid w:val="009E4CA1"/>
    <w:rsid w:val="009E515B"/>
    <w:rsid w:val="009E52DF"/>
    <w:rsid w:val="009E59C6"/>
    <w:rsid w:val="009E63F7"/>
    <w:rsid w:val="009E6580"/>
    <w:rsid w:val="009E718E"/>
    <w:rsid w:val="009E71CF"/>
    <w:rsid w:val="009E74DD"/>
    <w:rsid w:val="009E75BC"/>
    <w:rsid w:val="009E789D"/>
    <w:rsid w:val="009E7CBB"/>
    <w:rsid w:val="009F00E9"/>
    <w:rsid w:val="009F076E"/>
    <w:rsid w:val="009F0D32"/>
    <w:rsid w:val="009F21A1"/>
    <w:rsid w:val="009F297F"/>
    <w:rsid w:val="009F2FBA"/>
    <w:rsid w:val="009F4236"/>
    <w:rsid w:val="009F4744"/>
    <w:rsid w:val="009F56F6"/>
    <w:rsid w:val="009F643E"/>
    <w:rsid w:val="009F67BC"/>
    <w:rsid w:val="009F68BD"/>
    <w:rsid w:val="009F6D38"/>
    <w:rsid w:val="009F7A91"/>
    <w:rsid w:val="009F7CDB"/>
    <w:rsid w:val="00A00061"/>
    <w:rsid w:val="00A015E3"/>
    <w:rsid w:val="00A0206B"/>
    <w:rsid w:val="00A02551"/>
    <w:rsid w:val="00A02592"/>
    <w:rsid w:val="00A026E5"/>
    <w:rsid w:val="00A02777"/>
    <w:rsid w:val="00A028A6"/>
    <w:rsid w:val="00A02F5D"/>
    <w:rsid w:val="00A0403C"/>
    <w:rsid w:val="00A047D9"/>
    <w:rsid w:val="00A05A06"/>
    <w:rsid w:val="00A06529"/>
    <w:rsid w:val="00A067BB"/>
    <w:rsid w:val="00A07703"/>
    <w:rsid w:val="00A111E8"/>
    <w:rsid w:val="00A11702"/>
    <w:rsid w:val="00A11F02"/>
    <w:rsid w:val="00A130D0"/>
    <w:rsid w:val="00A1379D"/>
    <w:rsid w:val="00A137B5"/>
    <w:rsid w:val="00A14182"/>
    <w:rsid w:val="00A14302"/>
    <w:rsid w:val="00A14664"/>
    <w:rsid w:val="00A15386"/>
    <w:rsid w:val="00A15746"/>
    <w:rsid w:val="00A15A29"/>
    <w:rsid w:val="00A15F75"/>
    <w:rsid w:val="00A16110"/>
    <w:rsid w:val="00A17208"/>
    <w:rsid w:val="00A174D9"/>
    <w:rsid w:val="00A176B5"/>
    <w:rsid w:val="00A20904"/>
    <w:rsid w:val="00A20E75"/>
    <w:rsid w:val="00A21189"/>
    <w:rsid w:val="00A21DEF"/>
    <w:rsid w:val="00A22384"/>
    <w:rsid w:val="00A22528"/>
    <w:rsid w:val="00A22C2B"/>
    <w:rsid w:val="00A233BF"/>
    <w:rsid w:val="00A23EF9"/>
    <w:rsid w:val="00A24062"/>
    <w:rsid w:val="00A24550"/>
    <w:rsid w:val="00A251EA"/>
    <w:rsid w:val="00A25AD5"/>
    <w:rsid w:val="00A268C2"/>
    <w:rsid w:val="00A272AB"/>
    <w:rsid w:val="00A274DA"/>
    <w:rsid w:val="00A2791B"/>
    <w:rsid w:val="00A27B73"/>
    <w:rsid w:val="00A27E84"/>
    <w:rsid w:val="00A30292"/>
    <w:rsid w:val="00A307B4"/>
    <w:rsid w:val="00A317CB"/>
    <w:rsid w:val="00A31978"/>
    <w:rsid w:val="00A327EA"/>
    <w:rsid w:val="00A32883"/>
    <w:rsid w:val="00A32C02"/>
    <w:rsid w:val="00A331C2"/>
    <w:rsid w:val="00A333B0"/>
    <w:rsid w:val="00A33690"/>
    <w:rsid w:val="00A33D6F"/>
    <w:rsid w:val="00A33E2D"/>
    <w:rsid w:val="00A3425C"/>
    <w:rsid w:val="00A34475"/>
    <w:rsid w:val="00A348CF"/>
    <w:rsid w:val="00A3492F"/>
    <w:rsid w:val="00A366BF"/>
    <w:rsid w:val="00A3677E"/>
    <w:rsid w:val="00A36E78"/>
    <w:rsid w:val="00A37052"/>
    <w:rsid w:val="00A37209"/>
    <w:rsid w:val="00A37EC8"/>
    <w:rsid w:val="00A4029E"/>
    <w:rsid w:val="00A402B9"/>
    <w:rsid w:val="00A40781"/>
    <w:rsid w:val="00A4126E"/>
    <w:rsid w:val="00A4130D"/>
    <w:rsid w:val="00A41C03"/>
    <w:rsid w:val="00A42379"/>
    <w:rsid w:val="00A42C42"/>
    <w:rsid w:val="00A43598"/>
    <w:rsid w:val="00A4405A"/>
    <w:rsid w:val="00A44656"/>
    <w:rsid w:val="00A4471D"/>
    <w:rsid w:val="00A4488A"/>
    <w:rsid w:val="00A44A11"/>
    <w:rsid w:val="00A46993"/>
    <w:rsid w:val="00A50506"/>
    <w:rsid w:val="00A5055F"/>
    <w:rsid w:val="00A509EE"/>
    <w:rsid w:val="00A50E9C"/>
    <w:rsid w:val="00A5158B"/>
    <w:rsid w:val="00A51CFC"/>
    <w:rsid w:val="00A51D8E"/>
    <w:rsid w:val="00A53FDE"/>
    <w:rsid w:val="00A5428D"/>
    <w:rsid w:val="00A54474"/>
    <w:rsid w:val="00A552D5"/>
    <w:rsid w:val="00A554C3"/>
    <w:rsid w:val="00A55701"/>
    <w:rsid w:val="00A55CD3"/>
    <w:rsid w:val="00A56168"/>
    <w:rsid w:val="00A5641F"/>
    <w:rsid w:val="00A56FFD"/>
    <w:rsid w:val="00A57178"/>
    <w:rsid w:val="00A577E0"/>
    <w:rsid w:val="00A607D9"/>
    <w:rsid w:val="00A60E45"/>
    <w:rsid w:val="00A61321"/>
    <w:rsid w:val="00A6169F"/>
    <w:rsid w:val="00A61B20"/>
    <w:rsid w:val="00A62399"/>
    <w:rsid w:val="00A638EB"/>
    <w:rsid w:val="00A64655"/>
    <w:rsid w:val="00A650A4"/>
    <w:rsid w:val="00A6520E"/>
    <w:rsid w:val="00A656F7"/>
    <w:rsid w:val="00A66093"/>
    <w:rsid w:val="00A6666B"/>
    <w:rsid w:val="00A672AA"/>
    <w:rsid w:val="00A6744A"/>
    <w:rsid w:val="00A67798"/>
    <w:rsid w:val="00A67C18"/>
    <w:rsid w:val="00A67D43"/>
    <w:rsid w:val="00A67DD3"/>
    <w:rsid w:val="00A704C1"/>
    <w:rsid w:val="00A71156"/>
    <w:rsid w:val="00A7240A"/>
    <w:rsid w:val="00A7255E"/>
    <w:rsid w:val="00A72BEE"/>
    <w:rsid w:val="00A72CB0"/>
    <w:rsid w:val="00A732C3"/>
    <w:rsid w:val="00A734D9"/>
    <w:rsid w:val="00A73A68"/>
    <w:rsid w:val="00A73B9E"/>
    <w:rsid w:val="00A73EE8"/>
    <w:rsid w:val="00A744FF"/>
    <w:rsid w:val="00A74D76"/>
    <w:rsid w:val="00A75325"/>
    <w:rsid w:val="00A75627"/>
    <w:rsid w:val="00A75B2D"/>
    <w:rsid w:val="00A761E7"/>
    <w:rsid w:val="00A76C85"/>
    <w:rsid w:val="00A77CC6"/>
    <w:rsid w:val="00A809AC"/>
    <w:rsid w:val="00A81114"/>
    <w:rsid w:val="00A81B7A"/>
    <w:rsid w:val="00A81BCD"/>
    <w:rsid w:val="00A82BFB"/>
    <w:rsid w:val="00A82C2B"/>
    <w:rsid w:val="00A834E7"/>
    <w:rsid w:val="00A83AC6"/>
    <w:rsid w:val="00A8426A"/>
    <w:rsid w:val="00A847E6"/>
    <w:rsid w:val="00A849A7"/>
    <w:rsid w:val="00A8514B"/>
    <w:rsid w:val="00A853F8"/>
    <w:rsid w:val="00A87288"/>
    <w:rsid w:val="00A9034F"/>
    <w:rsid w:val="00A90379"/>
    <w:rsid w:val="00A92483"/>
    <w:rsid w:val="00A92C67"/>
    <w:rsid w:val="00A92F8C"/>
    <w:rsid w:val="00A943A6"/>
    <w:rsid w:val="00A95D45"/>
    <w:rsid w:val="00A96C27"/>
    <w:rsid w:val="00A96F0E"/>
    <w:rsid w:val="00A974B4"/>
    <w:rsid w:val="00A97E2E"/>
    <w:rsid w:val="00AA0FD8"/>
    <w:rsid w:val="00AA12B1"/>
    <w:rsid w:val="00AA1C09"/>
    <w:rsid w:val="00AA1E4A"/>
    <w:rsid w:val="00AA2149"/>
    <w:rsid w:val="00AA2798"/>
    <w:rsid w:val="00AA3780"/>
    <w:rsid w:val="00AA40F6"/>
    <w:rsid w:val="00AA4DF9"/>
    <w:rsid w:val="00AA4F0D"/>
    <w:rsid w:val="00AA6362"/>
    <w:rsid w:val="00AA71DE"/>
    <w:rsid w:val="00AA73E5"/>
    <w:rsid w:val="00AA73F7"/>
    <w:rsid w:val="00AA7DA7"/>
    <w:rsid w:val="00AB0302"/>
    <w:rsid w:val="00AB0507"/>
    <w:rsid w:val="00AB0728"/>
    <w:rsid w:val="00AB17A8"/>
    <w:rsid w:val="00AB1C2B"/>
    <w:rsid w:val="00AB2A4C"/>
    <w:rsid w:val="00AB3558"/>
    <w:rsid w:val="00AB4014"/>
    <w:rsid w:val="00AB509A"/>
    <w:rsid w:val="00AB56B8"/>
    <w:rsid w:val="00AB5DA4"/>
    <w:rsid w:val="00AB612F"/>
    <w:rsid w:val="00AB6182"/>
    <w:rsid w:val="00AB6A82"/>
    <w:rsid w:val="00AB70D3"/>
    <w:rsid w:val="00AC151B"/>
    <w:rsid w:val="00AC196E"/>
    <w:rsid w:val="00AC227F"/>
    <w:rsid w:val="00AC235C"/>
    <w:rsid w:val="00AC2733"/>
    <w:rsid w:val="00AC473F"/>
    <w:rsid w:val="00AC4D01"/>
    <w:rsid w:val="00AC4EAF"/>
    <w:rsid w:val="00AC5120"/>
    <w:rsid w:val="00AC5795"/>
    <w:rsid w:val="00AC5D7C"/>
    <w:rsid w:val="00AC789A"/>
    <w:rsid w:val="00AC7D5C"/>
    <w:rsid w:val="00AD0060"/>
    <w:rsid w:val="00AD1E27"/>
    <w:rsid w:val="00AD205D"/>
    <w:rsid w:val="00AD2127"/>
    <w:rsid w:val="00AD24BF"/>
    <w:rsid w:val="00AD2BC6"/>
    <w:rsid w:val="00AD2DEC"/>
    <w:rsid w:val="00AD398A"/>
    <w:rsid w:val="00AD3A9D"/>
    <w:rsid w:val="00AD3D5F"/>
    <w:rsid w:val="00AD4489"/>
    <w:rsid w:val="00AD46CD"/>
    <w:rsid w:val="00AD4CD8"/>
    <w:rsid w:val="00AD54AE"/>
    <w:rsid w:val="00AD5530"/>
    <w:rsid w:val="00AD5AF1"/>
    <w:rsid w:val="00AD66C4"/>
    <w:rsid w:val="00AD7376"/>
    <w:rsid w:val="00AD7D19"/>
    <w:rsid w:val="00AE0136"/>
    <w:rsid w:val="00AE057C"/>
    <w:rsid w:val="00AE13B9"/>
    <w:rsid w:val="00AE161A"/>
    <w:rsid w:val="00AE1AF7"/>
    <w:rsid w:val="00AE1AF8"/>
    <w:rsid w:val="00AE1DEF"/>
    <w:rsid w:val="00AE2214"/>
    <w:rsid w:val="00AE2B90"/>
    <w:rsid w:val="00AE2BBB"/>
    <w:rsid w:val="00AE338C"/>
    <w:rsid w:val="00AE35B0"/>
    <w:rsid w:val="00AE3641"/>
    <w:rsid w:val="00AE3FE9"/>
    <w:rsid w:val="00AE40D6"/>
    <w:rsid w:val="00AE5D4B"/>
    <w:rsid w:val="00AE6271"/>
    <w:rsid w:val="00AE641F"/>
    <w:rsid w:val="00AE6812"/>
    <w:rsid w:val="00AE71BA"/>
    <w:rsid w:val="00AE797A"/>
    <w:rsid w:val="00AE7BCE"/>
    <w:rsid w:val="00AF08B5"/>
    <w:rsid w:val="00AF0D5C"/>
    <w:rsid w:val="00AF1261"/>
    <w:rsid w:val="00AF17A3"/>
    <w:rsid w:val="00AF2340"/>
    <w:rsid w:val="00AF366F"/>
    <w:rsid w:val="00AF3A7E"/>
    <w:rsid w:val="00AF3F57"/>
    <w:rsid w:val="00AF4A0A"/>
    <w:rsid w:val="00AF5A33"/>
    <w:rsid w:val="00AF62F0"/>
    <w:rsid w:val="00AF781B"/>
    <w:rsid w:val="00B0093D"/>
    <w:rsid w:val="00B02406"/>
    <w:rsid w:val="00B03764"/>
    <w:rsid w:val="00B043C1"/>
    <w:rsid w:val="00B05F89"/>
    <w:rsid w:val="00B064FB"/>
    <w:rsid w:val="00B0740D"/>
    <w:rsid w:val="00B0771C"/>
    <w:rsid w:val="00B07770"/>
    <w:rsid w:val="00B07777"/>
    <w:rsid w:val="00B10B04"/>
    <w:rsid w:val="00B10DAD"/>
    <w:rsid w:val="00B11D16"/>
    <w:rsid w:val="00B120C1"/>
    <w:rsid w:val="00B13962"/>
    <w:rsid w:val="00B13A35"/>
    <w:rsid w:val="00B15516"/>
    <w:rsid w:val="00B16E89"/>
    <w:rsid w:val="00B1731E"/>
    <w:rsid w:val="00B176A0"/>
    <w:rsid w:val="00B17F67"/>
    <w:rsid w:val="00B20C3E"/>
    <w:rsid w:val="00B2140F"/>
    <w:rsid w:val="00B21FCB"/>
    <w:rsid w:val="00B22282"/>
    <w:rsid w:val="00B23DDE"/>
    <w:rsid w:val="00B23E1D"/>
    <w:rsid w:val="00B2400C"/>
    <w:rsid w:val="00B249FA"/>
    <w:rsid w:val="00B24EA8"/>
    <w:rsid w:val="00B25181"/>
    <w:rsid w:val="00B2646A"/>
    <w:rsid w:val="00B266AF"/>
    <w:rsid w:val="00B2699D"/>
    <w:rsid w:val="00B27792"/>
    <w:rsid w:val="00B3063F"/>
    <w:rsid w:val="00B30C9E"/>
    <w:rsid w:val="00B31A73"/>
    <w:rsid w:val="00B31B99"/>
    <w:rsid w:val="00B31C51"/>
    <w:rsid w:val="00B32738"/>
    <w:rsid w:val="00B340CB"/>
    <w:rsid w:val="00B34261"/>
    <w:rsid w:val="00B34B66"/>
    <w:rsid w:val="00B34C3A"/>
    <w:rsid w:val="00B3597A"/>
    <w:rsid w:val="00B36458"/>
    <w:rsid w:val="00B36F99"/>
    <w:rsid w:val="00B37E1D"/>
    <w:rsid w:val="00B41060"/>
    <w:rsid w:val="00B41F27"/>
    <w:rsid w:val="00B4251B"/>
    <w:rsid w:val="00B429EB"/>
    <w:rsid w:val="00B42DBE"/>
    <w:rsid w:val="00B431E4"/>
    <w:rsid w:val="00B43333"/>
    <w:rsid w:val="00B4393B"/>
    <w:rsid w:val="00B43FB7"/>
    <w:rsid w:val="00B443AE"/>
    <w:rsid w:val="00B446F4"/>
    <w:rsid w:val="00B44ACB"/>
    <w:rsid w:val="00B45BAF"/>
    <w:rsid w:val="00B45EE8"/>
    <w:rsid w:val="00B472B2"/>
    <w:rsid w:val="00B47885"/>
    <w:rsid w:val="00B479A3"/>
    <w:rsid w:val="00B50454"/>
    <w:rsid w:val="00B506A6"/>
    <w:rsid w:val="00B51211"/>
    <w:rsid w:val="00B51C91"/>
    <w:rsid w:val="00B51CE4"/>
    <w:rsid w:val="00B5238D"/>
    <w:rsid w:val="00B5280B"/>
    <w:rsid w:val="00B53748"/>
    <w:rsid w:val="00B53B0F"/>
    <w:rsid w:val="00B5448F"/>
    <w:rsid w:val="00B549C7"/>
    <w:rsid w:val="00B55D7C"/>
    <w:rsid w:val="00B5716B"/>
    <w:rsid w:val="00B5782F"/>
    <w:rsid w:val="00B600BF"/>
    <w:rsid w:val="00B60EFB"/>
    <w:rsid w:val="00B612C2"/>
    <w:rsid w:val="00B61A2B"/>
    <w:rsid w:val="00B622B8"/>
    <w:rsid w:val="00B63369"/>
    <w:rsid w:val="00B63844"/>
    <w:rsid w:val="00B6477F"/>
    <w:rsid w:val="00B64BA6"/>
    <w:rsid w:val="00B65374"/>
    <w:rsid w:val="00B658E6"/>
    <w:rsid w:val="00B65ABD"/>
    <w:rsid w:val="00B66C52"/>
    <w:rsid w:val="00B675DF"/>
    <w:rsid w:val="00B677C5"/>
    <w:rsid w:val="00B702DE"/>
    <w:rsid w:val="00B70373"/>
    <w:rsid w:val="00B7042D"/>
    <w:rsid w:val="00B70C2C"/>
    <w:rsid w:val="00B70ECE"/>
    <w:rsid w:val="00B71BF9"/>
    <w:rsid w:val="00B71D5C"/>
    <w:rsid w:val="00B72E55"/>
    <w:rsid w:val="00B73BE6"/>
    <w:rsid w:val="00B73D8D"/>
    <w:rsid w:val="00B7403A"/>
    <w:rsid w:val="00B74DB8"/>
    <w:rsid w:val="00B7584C"/>
    <w:rsid w:val="00B76148"/>
    <w:rsid w:val="00B775FC"/>
    <w:rsid w:val="00B776C9"/>
    <w:rsid w:val="00B77B25"/>
    <w:rsid w:val="00B77BA3"/>
    <w:rsid w:val="00B801F3"/>
    <w:rsid w:val="00B810C6"/>
    <w:rsid w:val="00B810D8"/>
    <w:rsid w:val="00B81698"/>
    <w:rsid w:val="00B81BF5"/>
    <w:rsid w:val="00B8378B"/>
    <w:rsid w:val="00B86328"/>
    <w:rsid w:val="00B873BE"/>
    <w:rsid w:val="00B87670"/>
    <w:rsid w:val="00B87B13"/>
    <w:rsid w:val="00B90050"/>
    <w:rsid w:val="00B91349"/>
    <w:rsid w:val="00B91BC2"/>
    <w:rsid w:val="00B921E6"/>
    <w:rsid w:val="00B937AD"/>
    <w:rsid w:val="00B941AE"/>
    <w:rsid w:val="00B95054"/>
    <w:rsid w:val="00B95AA6"/>
    <w:rsid w:val="00B95DA4"/>
    <w:rsid w:val="00B97929"/>
    <w:rsid w:val="00B97C44"/>
    <w:rsid w:val="00BA02DB"/>
    <w:rsid w:val="00BA054F"/>
    <w:rsid w:val="00BA0C03"/>
    <w:rsid w:val="00BA1582"/>
    <w:rsid w:val="00BA1A8E"/>
    <w:rsid w:val="00BA24DB"/>
    <w:rsid w:val="00BA281D"/>
    <w:rsid w:val="00BA2CE8"/>
    <w:rsid w:val="00BA3364"/>
    <w:rsid w:val="00BA36D8"/>
    <w:rsid w:val="00BA4114"/>
    <w:rsid w:val="00BA4350"/>
    <w:rsid w:val="00BA4613"/>
    <w:rsid w:val="00BA4B18"/>
    <w:rsid w:val="00BA4C0F"/>
    <w:rsid w:val="00BA4CA6"/>
    <w:rsid w:val="00BA52F8"/>
    <w:rsid w:val="00BA5351"/>
    <w:rsid w:val="00BA571C"/>
    <w:rsid w:val="00BA576F"/>
    <w:rsid w:val="00BA5BB6"/>
    <w:rsid w:val="00BA687E"/>
    <w:rsid w:val="00BA6EDF"/>
    <w:rsid w:val="00BA7449"/>
    <w:rsid w:val="00BA798A"/>
    <w:rsid w:val="00BA7EC2"/>
    <w:rsid w:val="00BB05AA"/>
    <w:rsid w:val="00BB0808"/>
    <w:rsid w:val="00BB17C1"/>
    <w:rsid w:val="00BB2F6A"/>
    <w:rsid w:val="00BB3130"/>
    <w:rsid w:val="00BB359C"/>
    <w:rsid w:val="00BB3640"/>
    <w:rsid w:val="00BB51D5"/>
    <w:rsid w:val="00BB5353"/>
    <w:rsid w:val="00BB551C"/>
    <w:rsid w:val="00BB5577"/>
    <w:rsid w:val="00BB5938"/>
    <w:rsid w:val="00BB5FB3"/>
    <w:rsid w:val="00BB6992"/>
    <w:rsid w:val="00BB70CD"/>
    <w:rsid w:val="00BB7370"/>
    <w:rsid w:val="00BC00C7"/>
    <w:rsid w:val="00BC0C68"/>
    <w:rsid w:val="00BC3CD2"/>
    <w:rsid w:val="00BC44C6"/>
    <w:rsid w:val="00BC50A1"/>
    <w:rsid w:val="00BC542B"/>
    <w:rsid w:val="00BC5554"/>
    <w:rsid w:val="00BC5DFA"/>
    <w:rsid w:val="00BC6276"/>
    <w:rsid w:val="00BC72CD"/>
    <w:rsid w:val="00BC732F"/>
    <w:rsid w:val="00BC77A0"/>
    <w:rsid w:val="00BC78CF"/>
    <w:rsid w:val="00BC7F6A"/>
    <w:rsid w:val="00BD0F31"/>
    <w:rsid w:val="00BD0FD4"/>
    <w:rsid w:val="00BD1130"/>
    <w:rsid w:val="00BD1191"/>
    <w:rsid w:val="00BD1A7E"/>
    <w:rsid w:val="00BD3517"/>
    <w:rsid w:val="00BD4797"/>
    <w:rsid w:val="00BD4E39"/>
    <w:rsid w:val="00BD52AC"/>
    <w:rsid w:val="00BD63D9"/>
    <w:rsid w:val="00BD6530"/>
    <w:rsid w:val="00BD6567"/>
    <w:rsid w:val="00BD680E"/>
    <w:rsid w:val="00BD6B45"/>
    <w:rsid w:val="00BD7C08"/>
    <w:rsid w:val="00BD7C87"/>
    <w:rsid w:val="00BE0547"/>
    <w:rsid w:val="00BE0A36"/>
    <w:rsid w:val="00BE0CB6"/>
    <w:rsid w:val="00BE0E09"/>
    <w:rsid w:val="00BE1077"/>
    <w:rsid w:val="00BE14DD"/>
    <w:rsid w:val="00BE19B2"/>
    <w:rsid w:val="00BE2036"/>
    <w:rsid w:val="00BE2C8B"/>
    <w:rsid w:val="00BE2EDD"/>
    <w:rsid w:val="00BE3B02"/>
    <w:rsid w:val="00BE3D01"/>
    <w:rsid w:val="00BE4B48"/>
    <w:rsid w:val="00BE5B89"/>
    <w:rsid w:val="00BE6925"/>
    <w:rsid w:val="00BF02EE"/>
    <w:rsid w:val="00BF0780"/>
    <w:rsid w:val="00BF19B0"/>
    <w:rsid w:val="00BF1B30"/>
    <w:rsid w:val="00BF281B"/>
    <w:rsid w:val="00BF3083"/>
    <w:rsid w:val="00BF32CE"/>
    <w:rsid w:val="00BF4524"/>
    <w:rsid w:val="00BF45F2"/>
    <w:rsid w:val="00BF4AC5"/>
    <w:rsid w:val="00BF5100"/>
    <w:rsid w:val="00BF520E"/>
    <w:rsid w:val="00BF57CE"/>
    <w:rsid w:val="00BF6149"/>
    <w:rsid w:val="00BF7012"/>
    <w:rsid w:val="00BF7E06"/>
    <w:rsid w:val="00C0079B"/>
    <w:rsid w:val="00C00BE2"/>
    <w:rsid w:val="00C00F7F"/>
    <w:rsid w:val="00C013BB"/>
    <w:rsid w:val="00C027D7"/>
    <w:rsid w:val="00C04BBF"/>
    <w:rsid w:val="00C05C6F"/>
    <w:rsid w:val="00C10F5E"/>
    <w:rsid w:val="00C1205E"/>
    <w:rsid w:val="00C122C1"/>
    <w:rsid w:val="00C129AB"/>
    <w:rsid w:val="00C13565"/>
    <w:rsid w:val="00C1376D"/>
    <w:rsid w:val="00C13BF8"/>
    <w:rsid w:val="00C1462F"/>
    <w:rsid w:val="00C14C05"/>
    <w:rsid w:val="00C15538"/>
    <w:rsid w:val="00C15F4B"/>
    <w:rsid w:val="00C16BFE"/>
    <w:rsid w:val="00C16F89"/>
    <w:rsid w:val="00C17B6E"/>
    <w:rsid w:val="00C17C44"/>
    <w:rsid w:val="00C17F50"/>
    <w:rsid w:val="00C20C1F"/>
    <w:rsid w:val="00C21362"/>
    <w:rsid w:val="00C2171F"/>
    <w:rsid w:val="00C21973"/>
    <w:rsid w:val="00C22BF7"/>
    <w:rsid w:val="00C23DAE"/>
    <w:rsid w:val="00C2522C"/>
    <w:rsid w:val="00C25281"/>
    <w:rsid w:val="00C258A8"/>
    <w:rsid w:val="00C26684"/>
    <w:rsid w:val="00C268BB"/>
    <w:rsid w:val="00C26DC5"/>
    <w:rsid w:val="00C26EB4"/>
    <w:rsid w:val="00C2724E"/>
    <w:rsid w:val="00C3024D"/>
    <w:rsid w:val="00C302A9"/>
    <w:rsid w:val="00C315A0"/>
    <w:rsid w:val="00C31C29"/>
    <w:rsid w:val="00C31E15"/>
    <w:rsid w:val="00C32604"/>
    <w:rsid w:val="00C34725"/>
    <w:rsid w:val="00C3494E"/>
    <w:rsid w:val="00C362EC"/>
    <w:rsid w:val="00C36A6E"/>
    <w:rsid w:val="00C36BD2"/>
    <w:rsid w:val="00C37367"/>
    <w:rsid w:val="00C37CBB"/>
    <w:rsid w:val="00C40092"/>
    <w:rsid w:val="00C405AB"/>
    <w:rsid w:val="00C414E4"/>
    <w:rsid w:val="00C4187C"/>
    <w:rsid w:val="00C43175"/>
    <w:rsid w:val="00C44A85"/>
    <w:rsid w:val="00C45305"/>
    <w:rsid w:val="00C46104"/>
    <w:rsid w:val="00C4684B"/>
    <w:rsid w:val="00C4781A"/>
    <w:rsid w:val="00C47895"/>
    <w:rsid w:val="00C478EB"/>
    <w:rsid w:val="00C478FD"/>
    <w:rsid w:val="00C500AB"/>
    <w:rsid w:val="00C504D5"/>
    <w:rsid w:val="00C50A4D"/>
    <w:rsid w:val="00C51B90"/>
    <w:rsid w:val="00C51CBA"/>
    <w:rsid w:val="00C52662"/>
    <w:rsid w:val="00C53236"/>
    <w:rsid w:val="00C53939"/>
    <w:rsid w:val="00C54B38"/>
    <w:rsid w:val="00C55769"/>
    <w:rsid w:val="00C55F73"/>
    <w:rsid w:val="00C56259"/>
    <w:rsid w:val="00C56668"/>
    <w:rsid w:val="00C57338"/>
    <w:rsid w:val="00C57562"/>
    <w:rsid w:val="00C6033B"/>
    <w:rsid w:val="00C60478"/>
    <w:rsid w:val="00C60901"/>
    <w:rsid w:val="00C62D31"/>
    <w:rsid w:val="00C63AE1"/>
    <w:rsid w:val="00C63DD7"/>
    <w:rsid w:val="00C640AA"/>
    <w:rsid w:val="00C64A9A"/>
    <w:rsid w:val="00C64E9A"/>
    <w:rsid w:val="00C65BC9"/>
    <w:rsid w:val="00C67324"/>
    <w:rsid w:val="00C67D35"/>
    <w:rsid w:val="00C7141C"/>
    <w:rsid w:val="00C71ABC"/>
    <w:rsid w:val="00C72DAB"/>
    <w:rsid w:val="00C72EDB"/>
    <w:rsid w:val="00C732AC"/>
    <w:rsid w:val="00C73657"/>
    <w:rsid w:val="00C73D16"/>
    <w:rsid w:val="00C74A9D"/>
    <w:rsid w:val="00C74F25"/>
    <w:rsid w:val="00C751E5"/>
    <w:rsid w:val="00C7611E"/>
    <w:rsid w:val="00C76782"/>
    <w:rsid w:val="00C76BC2"/>
    <w:rsid w:val="00C76E13"/>
    <w:rsid w:val="00C8092B"/>
    <w:rsid w:val="00C8096E"/>
    <w:rsid w:val="00C809D9"/>
    <w:rsid w:val="00C8119F"/>
    <w:rsid w:val="00C816BE"/>
    <w:rsid w:val="00C81981"/>
    <w:rsid w:val="00C83FD0"/>
    <w:rsid w:val="00C85AFB"/>
    <w:rsid w:val="00C861DC"/>
    <w:rsid w:val="00C863FA"/>
    <w:rsid w:val="00C87B21"/>
    <w:rsid w:val="00C912E0"/>
    <w:rsid w:val="00C92A13"/>
    <w:rsid w:val="00C92CAE"/>
    <w:rsid w:val="00C92DDA"/>
    <w:rsid w:val="00C93322"/>
    <w:rsid w:val="00C93ADA"/>
    <w:rsid w:val="00C9599F"/>
    <w:rsid w:val="00C95DDF"/>
    <w:rsid w:val="00C95F4D"/>
    <w:rsid w:val="00C97136"/>
    <w:rsid w:val="00CA029C"/>
    <w:rsid w:val="00CA0622"/>
    <w:rsid w:val="00CA0BA6"/>
    <w:rsid w:val="00CA11A9"/>
    <w:rsid w:val="00CA2E5C"/>
    <w:rsid w:val="00CA304F"/>
    <w:rsid w:val="00CA3A93"/>
    <w:rsid w:val="00CA442A"/>
    <w:rsid w:val="00CA4862"/>
    <w:rsid w:val="00CA4C75"/>
    <w:rsid w:val="00CA57AC"/>
    <w:rsid w:val="00CA6166"/>
    <w:rsid w:val="00CA6FC9"/>
    <w:rsid w:val="00CB051A"/>
    <w:rsid w:val="00CB1A42"/>
    <w:rsid w:val="00CB25FE"/>
    <w:rsid w:val="00CB29ED"/>
    <w:rsid w:val="00CB2F7E"/>
    <w:rsid w:val="00CB3044"/>
    <w:rsid w:val="00CB3376"/>
    <w:rsid w:val="00CB3496"/>
    <w:rsid w:val="00CB42DB"/>
    <w:rsid w:val="00CB489B"/>
    <w:rsid w:val="00CB55C4"/>
    <w:rsid w:val="00CB5F3E"/>
    <w:rsid w:val="00CB6024"/>
    <w:rsid w:val="00CB62B5"/>
    <w:rsid w:val="00CB6962"/>
    <w:rsid w:val="00CB6A9D"/>
    <w:rsid w:val="00CB6CED"/>
    <w:rsid w:val="00CB7F21"/>
    <w:rsid w:val="00CC02D3"/>
    <w:rsid w:val="00CC05ED"/>
    <w:rsid w:val="00CC11DC"/>
    <w:rsid w:val="00CC1720"/>
    <w:rsid w:val="00CC254F"/>
    <w:rsid w:val="00CC2568"/>
    <w:rsid w:val="00CC27A2"/>
    <w:rsid w:val="00CC3C3C"/>
    <w:rsid w:val="00CC5C7C"/>
    <w:rsid w:val="00CC5C98"/>
    <w:rsid w:val="00CC6320"/>
    <w:rsid w:val="00CC63C1"/>
    <w:rsid w:val="00CC6625"/>
    <w:rsid w:val="00CC7183"/>
    <w:rsid w:val="00CC7987"/>
    <w:rsid w:val="00CC7A49"/>
    <w:rsid w:val="00CC7E4E"/>
    <w:rsid w:val="00CD20F9"/>
    <w:rsid w:val="00CD242A"/>
    <w:rsid w:val="00CD2DE4"/>
    <w:rsid w:val="00CD354C"/>
    <w:rsid w:val="00CD48F1"/>
    <w:rsid w:val="00CD4B79"/>
    <w:rsid w:val="00CD5195"/>
    <w:rsid w:val="00CD55D2"/>
    <w:rsid w:val="00CD7E84"/>
    <w:rsid w:val="00CE0125"/>
    <w:rsid w:val="00CE18CE"/>
    <w:rsid w:val="00CE22A2"/>
    <w:rsid w:val="00CE22B5"/>
    <w:rsid w:val="00CE23FA"/>
    <w:rsid w:val="00CE26B9"/>
    <w:rsid w:val="00CE2F60"/>
    <w:rsid w:val="00CE436C"/>
    <w:rsid w:val="00CE497A"/>
    <w:rsid w:val="00CE4D67"/>
    <w:rsid w:val="00CE4EC9"/>
    <w:rsid w:val="00CE6104"/>
    <w:rsid w:val="00CE6A15"/>
    <w:rsid w:val="00CE76D1"/>
    <w:rsid w:val="00CF0DB3"/>
    <w:rsid w:val="00CF28E8"/>
    <w:rsid w:val="00CF38A2"/>
    <w:rsid w:val="00CF3C0C"/>
    <w:rsid w:val="00CF543A"/>
    <w:rsid w:val="00CF5AAD"/>
    <w:rsid w:val="00CF5C38"/>
    <w:rsid w:val="00CF6290"/>
    <w:rsid w:val="00CF6357"/>
    <w:rsid w:val="00CF6408"/>
    <w:rsid w:val="00CF6C0D"/>
    <w:rsid w:val="00CF6ECC"/>
    <w:rsid w:val="00CF732C"/>
    <w:rsid w:val="00CF755B"/>
    <w:rsid w:val="00CF79D2"/>
    <w:rsid w:val="00D007CB"/>
    <w:rsid w:val="00D027B2"/>
    <w:rsid w:val="00D02DC1"/>
    <w:rsid w:val="00D03115"/>
    <w:rsid w:val="00D03154"/>
    <w:rsid w:val="00D03887"/>
    <w:rsid w:val="00D03AFC"/>
    <w:rsid w:val="00D04589"/>
    <w:rsid w:val="00D05196"/>
    <w:rsid w:val="00D05412"/>
    <w:rsid w:val="00D0566E"/>
    <w:rsid w:val="00D05D5B"/>
    <w:rsid w:val="00D063CC"/>
    <w:rsid w:val="00D06D4B"/>
    <w:rsid w:val="00D06F49"/>
    <w:rsid w:val="00D071DF"/>
    <w:rsid w:val="00D10F31"/>
    <w:rsid w:val="00D119CD"/>
    <w:rsid w:val="00D12BD4"/>
    <w:rsid w:val="00D13F5C"/>
    <w:rsid w:val="00D14BD9"/>
    <w:rsid w:val="00D15E72"/>
    <w:rsid w:val="00D16779"/>
    <w:rsid w:val="00D1743A"/>
    <w:rsid w:val="00D17F72"/>
    <w:rsid w:val="00D20419"/>
    <w:rsid w:val="00D222C5"/>
    <w:rsid w:val="00D22E63"/>
    <w:rsid w:val="00D236B8"/>
    <w:rsid w:val="00D23DB3"/>
    <w:rsid w:val="00D246FD"/>
    <w:rsid w:val="00D24AEC"/>
    <w:rsid w:val="00D250D7"/>
    <w:rsid w:val="00D2557E"/>
    <w:rsid w:val="00D25684"/>
    <w:rsid w:val="00D25A6E"/>
    <w:rsid w:val="00D262BD"/>
    <w:rsid w:val="00D26F6E"/>
    <w:rsid w:val="00D315BA"/>
    <w:rsid w:val="00D317E3"/>
    <w:rsid w:val="00D32316"/>
    <w:rsid w:val="00D33149"/>
    <w:rsid w:val="00D33738"/>
    <w:rsid w:val="00D340D9"/>
    <w:rsid w:val="00D34CF0"/>
    <w:rsid w:val="00D3631B"/>
    <w:rsid w:val="00D366CC"/>
    <w:rsid w:val="00D369F7"/>
    <w:rsid w:val="00D36DCF"/>
    <w:rsid w:val="00D3784B"/>
    <w:rsid w:val="00D4012D"/>
    <w:rsid w:val="00D40445"/>
    <w:rsid w:val="00D4055A"/>
    <w:rsid w:val="00D405F9"/>
    <w:rsid w:val="00D408C4"/>
    <w:rsid w:val="00D4138F"/>
    <w:rsid w:val="00D41635"/>
    <w:rsid w:val="00D41B9C"/>
    <w:rsid w:val="00D439B2"/>
    <w:rsid w:val="00D44C08"/>
    <w:rsid w:val="00D44D07"/>
    <w:rsid w:val="00D452FC"/>
    <w:rsid w:val="00D45B27"/>
    <w:rsid w:val="00D45E02"/>
    <w:rsid w:val="00D4667E"/>
    <w:rsid w:val="00D47C39"/>
    <w:rsid w:val="00D47D58"/>
    <w:rsid w:val="00D5034A"/>
    <w:rsid w:val="00D51476"/>
    <w:rsid w:val="00D5154D"/>
    <w:rsid w:val="00D5210B"/>
    <w:rsid w:val="00D5347B"/>
    <w:rsid w:val="00D553FA"/>
    <w:rsid w:val="00D55472"/>
    <w:rsid w:val="00D55611"/>
    <w:rsid w:val="00D55DFF"/>
    <w:rsid w:val="00D56431"/>
    <w:rsid w:val="00D565BC"/>
    <w:rsid w:val="00D56922"/>
    <w:rsid w:val="00D56CF4"/>
    <w:rsid w:val="00D57356"/>
    <w:rsid w:val="00D60A59"/>
    <w:rsid w:val="00D60EA6"/>
    <w:rsid w:val="00D617D8"/>
    <w:rsid w:val="00D61F12"/>
    <w:rsid w:val="00D6270A"/>
    <w:rsid w:val="00D63024"/>
    <w:rsid w:val="00D63343"/>
    <w:rsid w:val="00D6381D"/>
    <w:rsid w:val="00D63B94"/>
    <w:rsid w:val="00D63C9C"/>
    <w:rsid w:val="00D64625"/>
    <w:rsid w:val="00D64A9D"/>
    <w:rsid w:val="00D65E14"/>
    <w:rsid w:val="00D6790F"/>
    <w:rsid w:val="00D67B94"/>
    <w:rsid w:val="00D701F5"/>
    <w:rsid w:val="00D715DA"/>
    <w:rsid w:val="00D71B80"/>
    <w:rsid w:val="00D72164"/>
    <w:rsid w:val="00D73A58"/>
    <w:rsid w:val="00D75760"/>
    <w:rsid w:val="00D759FA"/>
    <w:rsid w:val="00D766EB"/>
    <w:rsid w:val="00D773E5"/>
    <w:rsid w:val="00D77A69"/>
    <w:rsid w:val="00D77D22"/>
    <w:rsid w:val="00D80470"/>
    <w:rsid w:val="00D807CC"/>
    <w:rsid w:val="00D81610"/>
    <w:rsid w:val="00D8271A"/>
    <w:rsid w:val="00D831F6"/>
    <w:rsid w:val="00D83787"/>
    <w:rsid w:val="00D844F5"/>
    <w:rsid w:val="00D84E2A"/>
    <w:rsid w:val="00D85C5E"/>
    <w:rsid w:val="00D85ED9"/>
    <w:rsid w:val="00D86D07"/>
    <w:rsid w:val="00D86E0A"/>
    <w:rsid w:val="00D878D6"/>
    <w:rsid w:val="00D914D8"/>
    <w:rsid w:val="00D9167C"/>
    <w:rsid w:val="00D916C2"/>
    <w:rsid w:val="00D91E09"/>
    <w:rsid w:val="00D92127"/>
    <w:rsid w:val="00D924C8"/>
    <w:rsid w:val="00D92EFC"/>
    <w:rsid w:val="00D930D8"/>
    <w:rsid w:val="00D93F93"/>
    <w:rsid w:val="00D93FD0"/>
    <w:rsid w:val="00D94BCE"/>
    <w:rsid w:val="00D959D0"/>
    <w:rsid w:val="00D96B97"/>
    <w:rsid w:val="00D96D03"/>
    <w:rsid w:val="00D96EED"/>
    <w:rsid w:val="00D97382"/>
    <w:rsid w:val="00D9739E"/>
    <w:rsid w:val="00D97578"/>
    <w:rsid w:val="00D97C62"/>
    <w:rsid w:val="00DA038C"/>
    <w:rsid w:val="00DA08B1"/>
    <w:rsid w:val="00DA0E43"/>
    <w:rsid w:val="00DA171E"/>
    <w:rsid w:val="00DA17A1"/>
    <w:rsid w:val="00DA1C95"/>
    <w:rsid w:val="00DA29BA"/>
    <w:rsid w:val="00DA2CB0"/>
    <w:rsid w:val="00DA2F66"/>
    <w:rsid w:val="00DA38DA"/>
    <w:rsid w:val="00DA51F1"/>
    <w:rsid w:val="00DA5A93"/>
    <w:rsid w:val="00DA6119"/>
    <w:rsid w:val="00DA64B7"/>
    <w:rsid w:val="00DB08F9"/>
    <w:rsid w:val="00DB0FF7"/>
    <w:rsid w:val="00DB1C16"/>
    <w:rsid w:val="00DB234A"/>
    <w:rsid w:val="00DB2AE6"/>
    <w:rsid w:val="00DB2EDB"/>
    <w:rsid w:val="00DB3302"/>
    <w:rsid w:val="00DB346C"/>
    <w:rsid w:val="00DB352D"/>
    <w:rsid w:val="00DB4098"/>
    <w:rsid w:val="00DB4250"/>
    <w:rsid w:val="00DB4440"/>
    <w:rsid w:val="00DB4476"/>
    <w:rsid w:val="00DB44AB"/>
    <w:rsid w:val="00DB49C9"/>
    <w:rsid w:val="00DB5B9B"/>
    <w:rsid w:val="00DB68AB"/>
    <w:rsid w:val="00DB707B"/>
    <w:rsid w:val="00DB75B2"/>
    <w:rsid w:val="00DB78EB"/>
    <w:rsid w:val="00DB7B5C"/>
    <w:rsid w:val="00DB7FB3"/>
    <w:rsid w:val="00DC18EF"/>
    <w:rsid w:val="00DC253B"/>
    <w:rsid w:val="00DC2FE1"/>
    <w:rsid w:val="00DC30FF"/>
    <w:rsid w:val="00DC4C08"/>
    <w:rsid w:val="00DC60B8"/>
    <w:rsid w:val="00DC6EDD"/>
    <w:rsid w:val="00DC79BB"/>
    <w:rsid w:val="00DD030E"/>
    <w:rsid w:val="00DD0E93"/>
    <w:rsid w:val="00DD0F97"/>
    <w:rsid w:val="00DD1B6C"/>
    <w:rsid w:val="00DD202C"/>
    <w:rsid w:val="00DD25C9"/>
    <w:rsid w:val="00DD350C"/>
    <w:rsid w:val="00DD391D"/>
    <w:rsid w:val="00DD3AB5"/>
    <w:rsid w:val="00DD3E58"/>
    <w:rsid w:val="00DD43A3"/>
    <w:rsid w:val="00DD4B94"/>
    <w:rsid w:val="00DD573C"/>
    <w:rsid w:val="00DD666F"/>
    <w:rsid w:val="00DD7210"/>
    <w:rsid w:val="00DE0A3F"/>
    <w:rsid w:val="00DE0C8E"/>
    <w:rsid w:val="00DE2CDB"/>
    <w:rsid w:val="00DE357E"/>
    <w:rsid w:val="00DE4041"/>
    <w:rsid w:val="00DE463D"/>
    <w:rsid w:val="00DE480A"/>
    <w:rsid w:val="00DE5F49"/>
    <w:rsid w:val="00DE60CF"/>
    <w:rsid w:val="00DE65CC"/>
    <w:rsid w:val="00DE7A68"/>
    <w:rsid w:val="00DE7B5E"/>
    <w:rsid w:val="00DF0517"/>
    <w:rsid w:val="00DF0AE6"/>
    <w:rsid w:val="00DF1226"/>
    <w:rsid w:val="00DF21FC"/>
    <w:rsid w:val="00DF3111"/>
    <w:rsid w:val="00DF31CE"/>
    <w:rsid w:val="00DF38D7"/>
    <w:rsid w:val="00DF3B3E"/>
    <w:rsid w:val="00DF41FF"/>
    <w:rsid w:val="00DF453E"/>
    <w:rsid w:val="00DF554D"/>
    <w:rsid w:val="00DF57F2"/>
    <w:rsid w:val="00DF5B63"/>
    <w:rsid w:val="00DF5FD5"/>
    <w:rsid w:val="00DF7D14"/>
    <w:rsid w:val="00DF7D1C"/>
    <w:rsid w:val="00DF7F93"/>
    <w:rsid w:val="00E00935"/>
    <w:rsid w:val="00E00EB5"/>
    <w:rsid w:val="00E00F02"/>
    <w:rsid w:val="00E01765"/>
    <w:rsid w:val="00E01851"/>
    <w:rsid w:val="00E018D4"/>
    <w:rsid w:val="00E027E1"/>
    <w:rsid w:val="00E027EA"/>
    <w:rsid w:val="00E02D19"/>
    <w:rsid w:val="00E03076"/>
    <w:rsid w:val="00E03A11"/>
    <w:rsid w:val="00E03A3F"/>
    <w:rsid w:val="00E03ECF"/>
    <w:rsid w:val="00E041F1"/>
    <w:rsid w:val="00E04263"/>
    <w:rsid w:val="00E04323"/>
    <w:rsid w:val="00E043F9"/>
    <w:rsid w:val="00E0488A"/>
    <w:rsid w:val="00E04B28"/>
    <w:rsid w:val="00E05902"/>
    <w:rsid w:val="00E0647A"/>
    <w:rsid w:val="00E0693F"/>
    <w:rsid w:val="00E06B75"/>
    <w:rsid w:val="00E06C69"/>
    <w:rsid w:val="00E07C17"/>
    <w:rsid w:val="00E07EE1"/>
    <w:rsid w:val="00E07F53"/>
    <w:rsid w:val="00E10957"/>
    <w:rsid w:val="00E10F79"/>
    <w:rsid w:val="00E11277"/>
    <w:rsid w:val="00E11BE4"/>
    <w:rsid w:val="00E12943"/>
    <w:rsid w:val="00E12D94"/>
    <w:rsid w:val="00E13143"/>
    <w:rsid w:val="00E13182"/>
    <w:rsid w:val="00E138F0"/>
    <w:rsid w:val="00E15111"/>
    <w:rsid w:val="00E15F15"/>
    <w:rsid w:val="00E20889"/>
    <w:rsid w:val="00E2110C"/>
    <w:rsid w:val="00E229BD"/>
    <w:rsid w:val="00E22AE3"/>
    <w:rsid w:val="00E2345C"/>
    <w:rsid w:val="00E24456"/>
    <w:rsid w:val="00E24950"/>
    <w:rsid w:val="00E249F3"/>
    <w:rsid w:val="00E25E00"/>
    <w:rsid w:val="00E26118"/>
    <w:rsid w:val="00E264A4"/>
    <w:rsid w:val="00E2687A"/>
    <w:rsid w:val="00E2694C"/>
    <w:rsid w:val="00E26A5F"/>
    <w:rsid w:val="00E27DE5"/>
    <w:rsid w:val="00E30E8D"/>
    <w:rsid w:val="00E31AFE"/>
    <w:rsid w:val="00E33464"/>
    <w:rsid w:val="00E33573"/>
    <w:rsid w:val="00E339CF"/>
    <w:rsid w:val="00E33E8C"/>
    <w:rsid w:val="00E35417"/>
    <w:rsid w:val="00E35502"/>
    <w:rsid w:val="00E363B3"/>
    <w:rsid w:val="00E3671B"/>
    <w:rsid w:val="00E37FFC"/>
    <w:rsid w:val="00E40168"/>
    <w:rsid w:val="00E41906"/>
    <w:rsid w:val="00E41DDA"/>
    <w:rsid w:val="00E4243F"/>
    <w:rsid w:val="00E42A3B"/>
    <w:rsid w:val="00E4327A"/>
    <w:rsid w:val="00E43706"/>
    <w:rsid w:val="00E43833"/>
    <w:rsid w:val="00E43FC8"/>
    <w:rsid w:val="00E444DF"/>
    <w:rsid w:val="00E44E65"/>
    <w:rsid w:val="00E45EBA"/>
    <w:rsid w:val="00E460DA"/>
    <w:rsid w:val="00E46513"/>
    <w:rsid w:val="00E468D6"/>
    <w:rsid w:val="00E47202"/>
    <w:rsid w:val="00E50157"/>
    <w:rsid w:val="00E509DD"/>
    <w:rsid w:val="00E50AEF"/>
    <w:rsid w:val="00E50CEA"/>
    <w:rsid w:val="00E534FA"/>
    <w:rsid w:val="00E5460E"/>
    <w:rsid w:val="00E554F8"/>
    <w:rsid w:val="00E55C5A"/>
    <w:rsid w:val="00E55C9F"/>
    <w:rsid w:val="00E562F7"/>
    <w:rsid w:val="00E5633A"/>
    <w:rsid w:val="00E56648"/>
    <w:rsid w:val="00E56DA6"/>
    <w:rsid w:val="00E57185"/>
    <w:rsid w:val="00E578D3"/>
    <w:rsid w:val="00E57A4C"/>
    <w:rsid w:val="00E60CC6"/>
    <w:rsid w:val="00E60CF0"/>
    <w:rsid w:val="00E60D01"/>
    <w:rsid w:val="00E60D0B"/>
    <w:rsid w:val="00E6165A"/>
    <w:rsid w:val="00E63601"/>
    <w:rsid w:val="00E643D4"/>
    <w:rsid w:val="00E64E63"/>
    <w:rsid w:val="00E65549"/>
    <w:rsid w:val="00E65D35"/>
    <w:rsid w:val="00E67916"/>
    <w:rsid w:val="00E700C4"/>
    <w:rsid w:val="00E70FB2"/>
    <w:rsid w:val="00E715F7"/>
    <w:rsid w:val="00E71B34"/>
    <w:rsid w:val="00E71B9F"/>
    <w:rsid w:val="00E71BCC"/>
    <w:rsid w:val="00E7220F"/>
    <w:rsid w:val="00E723A6"/>
    <w:rsid w:val="00E72626"/>
    <w:rsid w:val="00E72687"/>
    <w:rsid w:val="00E72A7E"/>
    <w:rsid w:val="00E72A8D"/>
    <w:rsid w:val="00E73048"/>
    <w:rsid w:val="00E732AB"/>
    <w:rsid w:val="00E73A1D"/>
    <w:rsid w:val="00E73B2F"/>
    <w:rsid w:val="00E73DEA"/>
    <w:rsid w:val="00E742C3"/>
    <w:rsid w:val="00E7439F"/>
    <w:rsid w:val="00E74790"/>
    <w:rsid w:val="00E7480E"/>
    <w:rsid w:val="00E7482A"/>
    <w:rsid w:val="00E750A7"/>
    <w:rsid w:val="00E75269"/>
    <w:rsid w:val="00E75289"/>
    <w:rsid w:val="00E753F4"/>
    <w:rsid w:val="00E7597B"/>
    <w:rsid w:val="00E76384"/>
    <w:rsid w:val="00E766EF"/>
    <w:rsid w:val="00E76A3E"/>
    <w:rsid w:val="00E7755A"/>
    <w:rsid w:val="00E77CD8"/>
    <w:rsid w:val="00E80461"/>
    <w:rsid w:val="00E80A83"/>
    <w:rsid w:val="00E81503"/>
    <w:rsid w:val="00E819DD"/>
    <w:rsid w:val="00E81DCF"/>
    <w:rsid w:val="00E82067"/>
    <w:rsid w:val="00E821ED"/>
    <w:rsid w:val="00E83884"/>
    <w:rsid w:val="00E842B3"/>
    <w:rsid w:val="00E84F24"/>
    <w:rsid w:val="00E85110"/>
    <w:rsid w:val="00E85947"/>
    <w:rsid w:val="00E86426"/>
    <w:rsid w:val="00E86480"/>
    <w:rsid w:val="00E8715A"/>
    <w:rsid w:val="00E87A29"/>
    <w:rsid w:val="00E91DF1"/>
    <w:rsid w:val="00E954AB"/>
    <w:rsid w:val="00E95AAA"/>
    <w:rsid w:val="00E963E2"/>
    <w:rsid w:val="00E9661B"/>
    <w:rsid w:val="00E96689"/>
    <w:rsid w:val="00E969C9"/>
    <w:rsid w:val="00E96C01"/>
    <w:rsid w:val="00E97016"/>
    <w:rsid w:val="00E9797D"/>
    <w:rsid w:val="00E97B5C"/>
    <w:rsid w:val="00EA0828"/>
    <w:rsid w:val="00EA0873"/>
    <w:rsid w:val="00EA14C7"/>
    <w:rsid w:val="00EA1F81"/>
    <w:rsid w:val="00EA2CC7"/>
    <w:rsid w:val="00EA3BEA"/>
    <w:rsid w:val="00EA4309"/>
    <w:rsid w:val="00EA4E67"/>
    <w:rsid w:val="00EA5E4F"/>
    <w:rsid w:val="00EA62E4"/>
    <w:rsid w:val="00EA66F6"/>
    <w:rsid w:val="00EA7C8C"/>
    <w:rsid w:val="00EB0074"/>
    <w:rsid w:val="00EB0869"/>
    <w:rsid w:val="00EB1067"/>
    <w:rsid w:val="00EB1539"/>
    <w:rsid w:val="00EB1C91"/>
    <w:rsid w:val="00EB3841"/>
    <w:rsid w:val="00EB55AB"/>
    <w:rsid w:val="00EB5C9D"/>
    <w:rsid w:val="00EB6089"/>
    <w:rsid w:val="00EB6A3A"/>
    <w:rsid w:val="00EC0E1D"/>
    <w:rsid w:val="00EC109E"/>
    <w:rsid w:val="00EC119D"/>
    <w:rsid w:val="00EC1B4E"/>
    <w:rsid w:val="00EC3042"/>
    <w:rsid w:val="00EC346E"/>
    <w:rsid w:val="00EC3951"/>
    <w:rsid w:val="00EC4242"/>
    <w:rsid w:val="00EC560A"/>
    <w:rsid w:val="00EC5612"/>
    <w:rsid w:val="00EC6608"/>
    <w:rsid w:val="00EC68B0"/>
    <w:rsid w:val="00EC72B9"/>
    <w:rsid w:val="00EC756C"/>
    <w:rsid w:val="00EC7C1E"/>
    <w:rsid w:val="00EC7C9A"/>
    <w:rsid w:val="00ED0262"/>
    <w:rsid w:val="00ED0276"/>
    <w:rsid w:val="00ED0BF5"/>
    <w:rsid w:val="00ED12E7"/>
    <w:rsid w:val="00ED3FB5"/>
    <w:rsid w:val="00ED46A7"/>
    <w:rsid w:val="00ED561B"/>
    <w:rsid w:val="00ED5EFB"/>
    <w:rsid w:val="00EE0760"/>
    <w:rsid w:val="00EE086A"/>
    <w:rsid w:val="00EE09F8"/>
    <w:rsid w:val="00EE249D"/>
    <w:rsid w:val="00EE29B7"/>
    <w:rsid w:val="00EE4788"/>
    <w:rsid w:val="00EE478F"/>
    <w:rsid w:val="00EE4909"/>
    <w:rsid w:val="00EE5205"/>
    <w:rsid w:val="00EE56AC"/>
    <w:rsid w:val="00EE61E7"/>
    <w:rsid w:val="00EE7C55"/>
    <w:rsid w:val="00EE7C7F"/>
    <w:rsid w:val="00EF0286"/>
    <w:rsid w:val="00EF02F2"/>
    <w:rsid w:val="00EF06B4"/>
    <w:rsid w:val="00EF07D1"/>
    <w:rsid w:val="00EF0990"/>
    <w:rsid w:val="00EF17FD"/>
    <w:rsid w:val="00EF2034"/>
    <w:rsid w:val="00EF35DE"/>
    <w:rsid w:val="00EF37F0"/>
    <w:rsid w:val="00EF3B46"/>
    <w:rsid w:val="00EF3BA3"/>
    <w:rsid w:val="00EF3CC2"/>
    <w:rsid w:val="00EF3E06"/>
    <w:rsid w:val="00EF45DB"/>
    <w:rsid w:val="00EF4880"/>
    <w:rsid w:val="00EF4FDE"/>
    <w:rsid w:val="00EF589E"/>
    <w:rsid w:val="00EF7937"/>
    <w:rsid w:val="00EF7FA1"/>
    <w:rsid w:val="00F00C42"/>
    <w:rsid w:val="00F014AF"/>
    <w:rsid w:val="00F01DD9"/>
    <w:rsid w:val="00F0292C"/>
    <w:rsid w:val="00F03F8C"/>
    <w:rsid w:val="00F04A02"/>
    <w:rsid w:val="00F04A5D"/>
    <w:rsid w:val="00F052BB"/>
    <w:rsid w:val="00F06BAC"/>
    <w:rsid w:val="00F07A61"/>
    <w:rsid w:val="00F07B31"/>
    <w:rsid w:val="00F1034F"/>
    <w:rsid w:val="00F1104E"/>
    <w:rsid w:val="00F120AA"/>
    <w:rsid w:val="00F12CD7"/>
    <w:rsid w:val="00F131D7"/>
    <w:rsid w:val="00F13262"/>
    <w:rsid w:val="00F13AD5"/>
    <w:rsid w:val="00F160C0"/>
    <w:rsid w:val="00F1678A"/>
    <w:rsid w:val="00F16D63"/>
    <w:rsid w:val="00F17011"/>
    <w:rsid w:val="00F170BC"/>
    <w:rsid w:val="00F17376"/>
    <w:rsid w:val="00F17697"/>
    <w:rsid w:val="00F179EE"/>
    <w:rsid w:val="00F216FF"/>
    <w:rsid w:val="00F2205E"/>
    <w:rsid w:val="00F2246A"/>
    <w:rsid w:val="00F23B86"/>
    <w:rsid w:val="00F23EC3"/>
    <w:rsid w:val="00F24788"/>
    <w:rsid w:val="00F24F03"/>
    <w:rsid w:val="00F25273"/>
    <w:rsid w:val="00F25F2A"/>
    <w:rsid w:val="00F302A3"/>
    <w:rsid w:val="00F30CD7"/>
    <w:rsid w:val="00F3122E"/>
    <w:rsid w:val="00F32187"/>
    <w:rsid w:val="00F323EA"/>
    <w:rsid w:val="00F332C9"/>
    <w:rsid w:val="00F33D4F"/>
    <w:rsid w:val="00F3498B"/>
    <w:rsid w:val="00F3638C"/>
    <w:rsid w:val="00F367DC"/>
    <w:rsid w:val="00F402DE"/>
    <w:rsid w:val="00F4030E"/>
    <w:rsid w:val="00F40AEF"/>
    <w:rsid w:val="00F42D3D"/>
    <w:rsid w:val="00F4414E"/>
    <w:rsid w:val="00F44DBE"/>
    <w:rsid w:val="00F45F29"/>
    <w:rsid w:val="00F47216"/>
    <w:rsid w:val="00F472DB"/>
    <w:rsid w:val="00F473E8"/>
    <w:rsid w:val="00F477CA"/>
    <w:rsid w:val="00F47D57"/>
    <w:rsid w:val="00F50F53"/>
    <w:rsid w:val="00F518FE"/>
    <w:rsid w:val="00F51B8A"/>
    <w:rsid w:val="00F51F7D"/>
    <w:rsid w:val="00F527E6"/>
    <w:rsid w:val="00F528AD"/>
    <w:rsid w:val="00F5304B"/>
    <w:rsid w:val="00F534E5"/>
    <w:rsid w:val="00F5432B"/>
    <w:rsid w:val="00F5540F"/>
    <w:rsid w:val="00F5575F"/>
    <w:rsid w:val="00F56336"/>
    <w:rsid w:val="00F5655E"/>
    <w:rsid w:val="00F5680C"/>
    <w:rsid w:val="00F60641"/>
    <w:rsid w:val="00F60B11"/>
    <w:rsid w:val="00F610EF"/>
    <w:rsid w:val="00F61455"/>
    <w:rsid w:val="00F6187A"/>
    <w:rsid w:val="00F6208F"/>
    <w:rsid w:val="00F6284E"/>
    <w:rsid w:val="00F62C73"/>
    <w:rsid w:val="00F62F03"/>
    <w:rsid w:val="00F63345"/>
    <w:rsid w:val="00F6436F"/>
    <w:rsid w:val="00F647BA"/>
    <w:rsid w:val="00F64BC9"/>
    <w:rsid w:val="00F6546E"/>
    <w:rsid w:val="00F66B46"/>
    <w:rsid w:val="00F66F84"/>
    <w:rsid w:val="00F67224"/>
    <w:rsid w:val="00F70FB6"/>
    <w:rsid w:val="00F71000"/>
    <w:rsid w:val="00F7109A"/>
    <w:rsid w:val="00F71D52"/>
    <w:rsid w:val="00F71FB2"/>
    <w:rsid w:val="00F72333"/>
    <w:rsid w:val="00F7435B"/>
    <w:rsid w:val="00F7436A"/>
    <w:rsid w:val="00F74391"/>
    <w:rsid w:val="00F74B6B"/>
    <w:rsid w:val="00F754B5"/>
    <w:rsid w:val="00F7634C"/>
    <w:rsid w:val="00F77098"/>
    <w:rsid w:val="00F7784E"/>
    <w:rsid w:val="00F77886"/>
    <w:rsid w:val="00F80E99"/>
    <w:rsid w:val="00F80FF0"/>
    <w:rsid w:val="00F82308"/>
    <w:rsid w:val="00F83804"/>
    <w:rsid w:val="00F83918"/>
    <w:rsid w:val="00F85145"/>
    <w:rsid w:val="00F8562A"/>
    <w:rsid w:val="00F86391"/>
    <w:rsid w:val="00F866A2"/>
    <w:rsid w:val="00F86F2F"/>
    <w:rsid w:val="00F86F5F"/>
    <w:rsid w:val="00F87740"/>
    <w:rsid w:val="00F87F79"/>
    <w:rsid w:val="00F90449"/>
    <w:rsid w:val="00F9056D"/>
    <w:rsid w:val="00F909B1"/>
    <w:rsid w:val="00F91B7D"/>
    <w:rsid w:val="00F91FB7"/>
    <w:rsid w:val="00F923A4"/>
    <w:rsid w:val="00F92605"/>
    <w:rsid w:val="00F926D8"/>
    <w:rsid w:val="00F92B73"/>
    <w:rsid w:val="00F932E2"/>
    <w:rsid w:val="00F935FB"/>
    <w:rsid w:val="00F9376F"/>
    <w:rsid w:val="00F93E4F"/>
    <w:rsid w:val="00F94011"/>
    <w:rsid w:val="00F95FA2"/>
    <w:rsid w:val="00F966A8"/>
    <w:rsid w:val="00FA024E"/>
    <w:rsid w:val="00FA0437"/>
    <w:rsid w:val="00FA188B"/>
    <w:rsid w:val="00FA1A91"/>
    <w:rsid w:val="00FA1EC4"/>
    <w:rsid w:val="00FA1FE6"/>
    <w:rsid w:val="00FA201D"/>
    <w:rsid w:val="00FA356F"/>
    <w:rsid w:val="00FA48C0"/>
    <w:rsid w:val="00FA4E91"/>
    <w:rsid w:val="00FA547B"/>
    <w:rsid w:val="00FA548A"/>
    <w:rsid w:val="00FA56D7"/>
    <w:rsid w:val="00FA592B"/>
    <w:rsid w:val="00FA5AD5"/>
    <w:rsid w:val="00FA61BB"/>
    <w:rsid w:val="00FA6385"/>
    <w:rsid w:val="00FA6A8A"/>
    <w:rsid w:val="00FA6D1E"/>
    <w:rsid w:val="00FA704D"/>
    <w:rsid w:val="00FA7268"/>
    <w:rsid w:val="00FA7C30"/>
    <w:rsid w:val="00FB00B8"/>
    <w:rsid w:val="00FB09D1"/>
    <w:rsid w:val="00FB0E89"/>
    <w:rsid w:val="00FB1D59"/>
    <w:rsid w:val="00FB238E"/>
    <w:rsid w:val="00FB37EB"/>
    <w:rsid w:val="00FB3833"/>
    <w:rsid w:val="00FB3841"/>
    <w:rsid w:val="00FB390D"/>
    <w:rsid w:val="00FB4004"/>
    <w:rsid w:val="00FB4298"/>
    <w:rsid w:val="00FB4994"/>
    <w:rsid w:val="00FB4B30"/>
    <w:rsid w:val="00FB5CAA"/>
    <w:rsid w:val="00FB7AAC"/>
    <w:rsid w:val="00FC0AF0"/>
    <w:rsid w:val="00FC12A7"/>
    <w:rsid w:val="00FC276A"/>
    <w:rsid w:val="00FC2F1A"/>
    <w:rsid w:val="00FC358A"/>
    <w:rsid w:val="00FC3865"/>
    <w:rsid w:val="00FC46A6"/>
    <w:rsid w:val="00FC5E24"/>
    <w:rsid w:val="00FC616C"/>
    <w:rsid w:val="00FC6450"/>
    <w:rsid w:val="00FC66ED"/>
    <w:rsid w:val="00FC71A1"/>
    <w:rsid w:val="00FC7223"/>
    <w:rsid w:val="00FC792F"/>
    <w:rsid w:val="00FD0213"/>
    <w:rsid w:val="00FD0367"/>
    <w:rsid w:val="00FD09FA"/>
    <w:rsid w:val="00FD0C4A"/>
    <w:rsid w:val="00FD194C"/>
    <w:rsid w:val="00FD1A22"/>
    <w:rsid w:val="00FD2175"/>
    <w:rsid w:val="00FD21C2"/>
    <w:rsid w:val="00FD2516"/>
    <w:rsid w:val="00FD365D"/>
    <w:rsid w:val="00FD3CD3"/>
    <w:rsid w:val="00FD3E00"/>
    <w:rsid w:val="00FD491A"/>
    <w:rsid w:val="00FD575A"/>
    <w:rsid w:val="00FD68F3"/>
    <w:rsid w:val="00FD78D1"/>
    <w:rsid w:val="00FE0500"/>
    <w:rsid w:val="00FE0790"/>
    <w:rsid w:val="00FE0F74"/>
    <w:rsid w:val="00FE18A1"/>
    <w:rsid w:val="00FE34A8"/>
    <w:rsid w:val="00FE37F5"/>
    <w:rsid w:val="00FE388F"/>
    <w:rsid w:val="00FE3A45"/>
    <w:rsid w:val="00FE5132"/>
    <w:rsid w:val="00FE6253"/>
    <w:rsid w:val="00FE68FA"/>
    <w:rsid w:val="00FE6C78"/>
    <w:rsid w:val="00FE70C7"/>
    <w:rsid w:val="00FE7605"/>
    <w:rsid w:val="00FE7E87"/>
    <w:rsid w:val="00FF13A0"/>
    <w:rsid w:val="00FF1C23"/>
    <w:rsid w:val="00FF205B"/>
    <w:rsid w:val="00FF286A"/>
    <w:rsid w:val="00FF3642"/>
    <w:rsid w:val="00FF37CD"/>
    <w:rsid w:val="00FF4A33"/>
    <w:rsid w:val="00FF5135"/>
    <w:rsid w:val="00FF5592"/>
    <w:rsid w:val="00FF6433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0A750"/>
  <w14:defaultImageDpi w14:val="0"/>
  <w15:docId w15:val="{0FF6D0E2-CDE7-4BB8-B1C5-5A342856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Plain Text" w:locked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E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F86F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locked/>
    <w:rsid w:val="005168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9F47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6F2F"/>
    <w:rPr>
      <w:rFonts w:ascii="Cambria" w:hAnsi="Cambria" w:cs="Times New Roman"/>
      <w:b/>
      <w:kern w:val="32"/>
      <w:sz w:val="32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516805"/>
    <w:rPr>
      <w:rFonts w:ascii="Cambria" w:hAnsi="Cambria" w:cs="Times New Roman"/>
      <w:b/>
      <w:i/>
      <w:sz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locked/>
    <w:rsid w:val="009F4744"/>
    <w:rPr>
      <w:rFonts w:ascii="Arial" w:hAnsi="Arial" w:cs="Times New Roman"/>
      <w:b/>
      <w:sz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B8378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Pr>
      <w:rFonts w:ascii="Tahoma" w:hAnsi="Tahoma" w:cs="Times New Roman"/>
      <w:sz w:val="16"/>
      <w:lang w:val="uk-UA" w:eastAsia="x-none"/>
    </w:rPr>
  </w:style>
  <w:style w:type="paragraph" w:styleId="a5">
    <w:name w:val="Normal (Web)"/>
    <w:aliases w:val="Обычный (Web)"/>
    <w:basedOn w:val="a"/>
    <w:uiPriority w:val="99"/>
    <w:rsid w:val="009647D7"/>
    <w:pPr>
      <w:spacing w:before="100" w:beforeAutospacing="1" w:after="100" w:afterAutospacing="1"/>
    </w:pPr>
    <w:rPr>
      <w:lang w:eastAsia="uk-UA"/>
    </w:rPr>
  </w:style>
  <w:style w:type="character" w:customStyle="1" w:styleId="8">
    <w:name w:val="Верхній колонтитул Знак8"/>
    <w:basedOn w:val="a0"/>
    <w:link w:val="a6"/>
    <w:uiPriority w:val="99"/>
    <w:locked/>
    <w:rPr>
      <w:rFonts w:cs="Times New Roman"/>
      <w:sz w:val="24"/>
      <w:lang w:val="uk-UA" w:eastAsia="x-none"/>
    </w:rPr>
  </w:style>
  <w:style w:type="paragraph" w:styleId="a6">
    <w:name w:val="header"/>
    <w:basedOn w:val="a"/>
    <w:link w:val="8"/>
    <w:uiPriority w:val="99"/>
    <w:rsid w:val="00921A46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a8">
    <w:name w:val="Верхній колонтитул Знак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">
    <w:name w:val="Верхній колонтитул Знак1"/>
    <w:basedOn w:val="a0"/>
    <w:uiPriority w:val="99"/>
    <w:semiHidden/>
    <w:rPr>
      <w:sz w:val="24"/>
      <w:szCs w:val="24"/>
      <w:lang w:eastAsia="ru-RU"/>
    </w:rPr>
  </w:style>
  <w:style w:type="character" w:customStyle="1" w:styleId="129">
    <w:name w:val="Верхній колонтитул Знак12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8">
    <w:name w:val="Верхній колонтитул Знак12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7">
    <w:name w:val="Верхній колонтитул Знак12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6">
    <w:name w:val="Верхній колонтитул Знак12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5">
    <w:name w:val="Верхній колонтитул Знак12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4">
    <w:name w:val="Верхній колонтитул Знак12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3">
    <w:name w:val="Верхній колонтитул Знак12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2">
    <w:name w:val="Верхній колонтитул Знак12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1">
    <w:name w:val="Верхній колонтитул Знак12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0">
    <w:name w:val="Верхній колонтитул Знак12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9">
    <w:name w:val="Верхній колонтитул Знак1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8">
    <w:name w:val="Верхній колонтитул Знак1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7">
    <w:name w:val="Верхній колонтитул Знак1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6">
    <w:name w:val="Верхній колонтитул Знак1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5">
    <w:name w:val="Верхній колонтитул Знак1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4">
    <w:name w:val="Верхній колонтитул Знак1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3">
    <w:name w:val="Верхній колонтитул Знак1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2">
    <w:name w:val="Верхній колонтитул Знак1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1">
    <w:name w:val="Верхній колонтитул Знак1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0">
    <w:name w:val="Верхній колонтитул Знак1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">
    <w:name w:val="Верхний колонтитул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9">
    <w:name w:val="Верхний колонтитул Знак15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8">
    <w:name w:val="Верхний колонтитул Знак15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7">
    <w:name w:val="Верхний колонтитул Знак15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6">
    <w:name w:val="Верхний колонтитул Знак15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9">
    <w:name w:val="Верхній колонтитул Знак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5">
    <w:name w:val="Верхний колонтитул Знак15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4">
    <w:name w:val="Верхний колонтитул Знак15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3">
    <w:name w:val="Верхний колонтитул Знак15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2">
    <w:name w:val="Верхний колонтитул Знак152"/>
    <w:basedOn w:val="a0"/>
    <w:uiPriority w:val="99"/>
    <w:semiHidden/>
    <w:rPr>
      <w:rFonts w:cs="Times New Roman"/>
      <w:sz w:val="24"/>
      <w:szCs w:val="24"/>
      <w:lang w:val="uk-UA" w:eastAsia="ru-RU"/>
    </w:rPr>
  </w:style>
  <w:style w:type="character" w:customStyle="1" w:styleId="151">
    <w:name w:val="Верхний колонтитул Знак15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0">
    <w:name w:val="Верхний колонтитул Знак15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9">
    <w:name w:val="Верхний колонтитул Знак14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8">
    <w:name w:val="Верхний колонтитул Знак14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7">
    <w:name w:val="Верхний колонтитул Знак14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8">
    <w:name w:val="Верхній колонтитул Знак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6">
    <w:name w:val="Верхний колонтитул Знак14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5">
    <w:name w:val="Верхний колонтитул Знак14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4">
    <w:name w:val="Верхний колонтитул Знак14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3">
    <w:name w:val="Верхний колонтитул Знак14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2">
    <w:name w:val="Верхний колонтитул Знак14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1">
    <w:name w:val="Верхний колонтитул Знак14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0">
    <w:name w:val="Верхний колонтитул Знак14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9">
    <w:name w:val="Верхний колонтитул Знак13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8">
    <w:name w:val="Верхний колонтитул Знак13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7">
    <w:name w:val="Верхний колонтитул Знак13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6">
    <w:name w:val="Верхний колонтитул Знак13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5">
    <w:name w:val="Верхний колонтитул Знак13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4">
    <w:name w:val="Верхний колонтитул Знак13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3">
    <w:name w:val="Верхний колонтитул Знак13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2">
    <w:name w:val="Верхний колонтитул Знак13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1">
    <w:name w:val="Верхний колонтитул Знак13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0">
    <w:name w:val="Верхний колонтитул Знак13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90">
    <w:name w:val="Верхний колонтитул Знак12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80">
    <w:name w:val="Верхний колонтитул Знак12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70">
    <w:name w:val="Верхний колонтитул Знак12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60">
    <w:name w:val="Верхний колонтитул Знак12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7">
    <w:name w:val="Верхній колонтитул Знак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50">
    <w:name w:val="Верхний колонтитул Знак12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40">
    <w:name w:val="Верхний колонтитул Знак12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6">
    <w:name w:val="Верхній колонтитул Знак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30">
    <w:name w:val="Верхний колонтитул Знак12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20">
    <w:name w:val="Верхний колонтитул Знак12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10">
    <w:name w:val="Верхний колонтитул Знак12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00">
    <w:name w:val="Верхний колонтитул Знак12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90">
    <w:name w:val="Верхний колонтитул Знак1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80">
    <w:name w:val="Верхний колонтитул Знак1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70">
    <w:name w:val="Верхний колонтитул Знак1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60">
    <w:name w:val="Верхний колонтитул Знак1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50">
    <w:name w:val="Верхний колонтитул Знак1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40">
    <w:name w:val="Верхний колонтитул Знак1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30">
    <w:name w:val="Верхний колонтитул Знак1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20">
    <w:name w:val="Верхний колонтитул Знак1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10">
    <w:name w:val="Верхний колонтитул Знак1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00">
    <w:name w:val="Верхний колонтитул Знак1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">
    <w:name w:val="Верхній колонтитул Знак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90">
    <w:name w:val="Верхний колонтитул Знак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">
    <w:name w:val="Верхній колонтитул Знак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a">
    <w:name w:val="Верхній колонтитул Знак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a">
    <w:name w:val="Верхній колонтитул Знак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a">
    <w:name w:val="Верхний колонтитул Знак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80">
    <w:name w:val="Верхний колонтитул Знак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70">
    <w:name w:val="Верхний колонтитул Знак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60">
    <w:name w:val="Верхний колонтитул Знак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7">
    <w:name w:val="Верхний колонтитул Знак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70">
    <w:name w:val="Верхній колонтитул Знак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b">
    <w:name w:val="Верхний колонтитул Знак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00">
    <w:name w:val="Верхний колонтитул Знак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9">
    <w:name w:val="Верхний колонтитул Знак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80">
    <w:name w:val="Верхний колонтитул Знак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2">
    <w:name w:val="Верхній колонтитул Знак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6">
    <w:name w:val="Верхній колонтитул Знак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5">
    <w:name w:val="Верхній колонтитул Знак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4">
    <w:name w:val="Верхній колонтитул Знак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31">
    <w:name w:val="Верхній колонтитул Знак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3">
    <w:name w:val="Верхний колонтитул Знак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60">
    <w:name w:val="Верхний колонтитул Знак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50">
    <w:name w:val="Верхний колонтитул Знак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40">
    <w:name w:val="Верхний колонтитул Знак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32">
    <w:name w:val="Верхний колонтитул Знак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a">
    <w:name w:val="Верхній колонтитул Знак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a">
    <w:name w:val="Верхний колонтитул Знак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b">
    <w:name w:val="Верхний колонтитул Знак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table" w:styleId="a9">
    <w:name w:val="Table Grid"/>
    <w:basedOn w:val="a1"/>
    <w:uiPriority w:val="39"/>
    <w:rsid w:val="00F5575F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921A4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locked/>
    <w:rPr>
      <w:rFonts w:cs="Times New Roman"/>
      <w:sz w:val="24"/>
      <w:lang w:val="uk-UA" w:eastAsia="x-none"/>
    </w:rPr>
  </w:style>
  <w:style w:type="character" w:customStyle="1" w:styleId="ac">
    <w:name w:val="Основной текст Знак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just14Char">
    <w:name w:val="just 14 Char"/>
    <w:link w:val="just14"/>
    <w:uiPriority w:val="99"/>
    <w:locked/>
    <w:rsid w:val="00AA4F0D"/>
    <w:rPr>
      <w:sz w:val="28"/>
      <w:lang w:val="x-none" w:eastAsia="ru-RU"/>
    </w:rPr>
  </w:style>
  <w:style w:type="paragraph" w:customStyle="1" w:styleId="just14">
    <w:name w:val="just 14"/>
    <w:basedOn w:val="a"/>
    <w:link w:val="just14Char"/>
    <w:uiPriority w:val="99"/>
    <w:rsid w:val="00AA4F0D"/>
    <w:pPr>
      <w:widowControl w:val="0"/>
      <w:autoSpaceDE w:val="0"/>
      <w:autoSpaceDN w:val="0"/>
      <w:jc w:val="both"/>
    </w:pPr>
    <w:rPr>
      <w:sz w:val="28"/>
      <w:szCs w:val="28"/>
    </w:rPr>
  </w:style>
  <w:style w:type="paragraph" w:styleId="ad">
    <w:name w:val="Title"/>
    <w:basedOn w:val="a"/>
    <w:link w:val="ae"/>
    <w:uiPriority w:val="99"/>
    <w:qFormat/>
    <w:locked/>
    <w:rsid w:val="00DF38D7"/>
    <w:pPr>
      <w:autoSpaceDE w:val="0"/>
      <w:autoSpaceDN w:val="0"/>
      <w:jc w:val="center"/>
    </w:pPr>
    <w:rPr>
      <w:sz w:val="28"/>
      <w:szCs w:val="28"/>
    </w:rPr>
  </w:style>
  <w:style w:type="character" w:customStyle="1" w:styleId="ae">
    <w:name w:val="Назва Знак"/>
    <w:basedOn w:val="a0"/>
    <w:link w:val="ad"/>
    <w:uiPriority w:val="99"/>
    <w:locked/>
    <w:rsid w:val="00DF38D7"/>
    <w:rPr>
      <w:rFonts w:cs="Times New Roman"/>
      <w:sz w:val="28"/>
      <w:lang w:val="x-none" w:eastAsia="ru-RU"/>
    </w:rPr>
  </w:style>
  <w:style w:type="character" w:styleId="af">
    <w:name w:val="page number"/>
    <w:basedOn w:val="a0"/>
    <w:uiPriority w:val="99"/>
    <w:rsid w:val="00921A46"/>
    <w:rPr>
      <w:rFonts w:cs="Times New Roman"/>
    </w:rPr>
  </w:style>
  <w:style w:type="paragraph" w:customStyle="1" w:styleId="2">
    <w:name w:val="текст заг.2"/>
    <w:basedOn w:val="20"/>
    <w:uiPriority w:val="99"/>
    <w:rsid w:val="00516805"/>
    <w:pPr>
      <w:keepLines/>
      <w:numPr>
        <w:ilvl w:val="1"/>
        <w:numId w:val="1"/>
      </w:numPr>
      <w:spacing w:before="0" w:after="0"/>
      <w:jc w:val="both"/>
    </w:pPr>
    <w:rPr>
      <w:rFonts w:ascii="Arial" w:hAnsi="Arial" w:cs="Arial"/>
      <w:b w:val="0"/>
      <w:bCs w:val="0"/>
      <w:i w:val="0"/>
      <w:iCs w:val="0"/>
      <w:kern w:val="20"/>
      <w:sz w:val="20"/>
      <w:szCs w:val="20"/>
    </w:rPr>
  </w:style>
  <w:style w:type="character" w:styleId="HTML">
    <w:name w:val="HTML Code"/>
    <w:basedOn w:val="a0"/>
    <w:uiPriority w:val="99"/>
    <w:unhideWhenUsed/>
    <w:rsid w:val="00977FA4"/>
    <w:rPr>
      <w:rFonts w:ascii="Courier New" w:hAnsi="Courier New" w:cs="Times New Roman"/>
      <w:sz w:val="20"/>
    </w:rPr>
  </w:style>
  <w:style w:type="character" w:customStyle="1" w:styleId="m">
    <w:name w:val="m"/>
    <w:rsid w:val="00B34B66"/>
  </w:style>
  <w:style w:type="character" w:customStyle="1" w:styleId="o">
    <w:name w:val="o"/>
    <w:rsid w:val="00B34B66"/>
  </w:style>
  <w:style w:type="character" w:customStyle="1" w:styleId="kr">
    <w:name w:val="kr"/>
    <w:rsid w:val="00B34B66"/>
  </w:style>
  <w:style w:type="paragraph" w:styleId="HTML0">
    <w:name w:val="HTML Preformatted"/>
    <w:basedOn w:val="a"/>
    <w:link w:val="HTML1"/>
    <w:uiPriority w:val="99"/>
    <w:rsid w:val="00470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1">
    <w:name w:val="Стандартний HTML Знак"/>
    <w:basedOn w:val="a0"/>
    <w:link w:val="HTML0"/>
    <w:uiPriority w:val="99"/>
    <w:locked/>
    <w:rsid w:val="00470F31"/>
    <w:rPr>
      <w:rFonts w:ascii="Courier New" w:hAnsi="Courier New" w:cs="Times New Roman"/>
      <w:color w:val="000000"/>
      <w:sz w:val="21"/>
      <w:lang w:val="uk-UA" w:eastAsia="uk-UA"/>
    </w:rPr>
  </w:style>
  <w:style w:type="character" w:customStyle="1" w:styleId="11c">
    <w:name w:val="Основной текст Знак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4">
    <w:name w:val="Основний текст Знак2"/>
    <w:basedOn w:val="a0"/>
    <w:link w:val="af0"/>
    <w:uiPriority w:val="99"/>
    <w:locked/>
    <w:rsid w:val="00516805"/>
    <w:rPr>
      <w:rFonts w:ascii="Arial" w:hAnsi="Arial" w:cs="Times New Roman"/>
      <w:kern w:val="20"/>
      <w:sz w:val="20"/>
      <w:lang w:val="uk-UA" w:eastAsia="x-none"/>
    </w:rPr>
  </w:style>
  <w:style w:type="paragraph" w:styleId="af0">
    <w:name w:val="Body Text"/>
    <w:basedOn w:val="a"/>
    <w:link w:val="24"/>
    <w:uiPriority w:val="99"/>
    <w:rsid w:val="00516805"/>
    <w:pPr>
      <w:spacing w:after="120"/>
      <w:jc w:val="both"/>
    </w:pPr>
    <w:rPr>
      <w:rFonts w:ascii="Arial" w:hAnsi="Arial" w:cs="Arial"/>
      <w:kern w:val="20"/>
      <w:sz w:val="20"/>
      <w:szCs w:val="20"/>
    </w:rPr>
  </w:style>
  <w:style w:type="paragraph" w:styleId="af1">
    <w:name w:val="Plain Text"/>
    <w:basedOn w:val="a"/>
    <w:link w:val="af2"/>
    <w:uiPriority w:val="99"/>
    <w:rsid w:val="00B1551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B15516"/>
    <w:rPr>
      <w:rFonts w:ascii="Courier New" w:hAnsi="Courier New" w:cs="Times New Roman"/>
      <w:sz w:val="20"/>
      <w:lang w:val="uk-UA" w:eastAsia="x-none"/>
    </w:rPr>
  </w:style>
  <w:style w:type="paragraph" w:customStyle="1" w:styleId="af3">
    <w:name w:val="Стиль"/>
    <w:basedOn w:val="a"/>
    <w:uiPriority w:val="99"/>
    <w:rsid w:val="00516805"/>
    <w:rPr>
      <w:rFonts w:ascii="Verdana" w:hAnsi="Verdana" w:cs="Verdana"/>
      <w:lang w:val="en-US" w:eastAsia="en-US"/>
    </w:rPr>
  </w:style>
  <w:style w:type="character" w:customStyle="1" w:styleId="af4">
    <w:name w:val="Основний текст Знак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a">
    <w:name w:val="Основний текст Знак1"/>
    <w:basedOn w:val="a0"/>
    <w:uiPriority w:val="99"/>
    <w:semiHidden/>
    <w:rPr>
      <w:sz w:val="24"/>
      <w:szCs w:val="24"/>
      <w:lang w:eastAsia="ru-RU"/>
    </w:rPr>
  </w:style>
  <w:style w:type="character" w:customStyle="1" w:styleId="1251">
    <w:name w:val="Основний текст Знак12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41">
    <w:name w:val="Основний текст Знак12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31">
    <w:name w:val="Основний текст Знак12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21">
    <w:name w:val="Основний текст Знак12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11">
    <w:name w:val="Основний текст Знак12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01">
    <w:name w:val="Основний текст Знак12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91">
    <w:name w:val="Основний текст Знак1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81">
    <w:name w:val="Основний текст Знак1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71">
    <w:name w:val="Основний текст Знак1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61">
    <w:name w:val="Основний текст Знак1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51">
    <w:name w:val="Основний текст Знак1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41">
    <w:name w:val="Основний текст Знак1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31">
    <w:name w:val="Основний текст Знак1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21">
    <w:name w:val="Основний текст Знак1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11">
    <w:name w:val="Основний текст Знак1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01">
    <w:name w:val="Основний текст Знак1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91">
    <w:name w:val="Основний текст Знак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81">
    <w:name w:val="Основний текст Знак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71">
    <w:name w:val="Основний текст Знак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61">
    <w:name w:val="Основний текст Знак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b">
    <w:name w:val="Основной текст Знак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90">
    <w:name w:val="Основной текст Знак14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80">
    <w:name w:val="Основной текст Знак14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70">
    <w:name w:val="Основной текст Знак14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60">
    <w:name w:val="Основной текст Знак14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b">
    <w:name w:val="Основний текст Знак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50">
    <w:name w:val="Основной текст Знак14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40">
    <w:name w:val="Основной текст Знак14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30">
    <w:name w:val="Основной текст Знак14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20">
    <w:name w:val="Основной текст Знак142"/>
    <w:basedOn w:val="a0"/>
    <w:uiPriority w:val="99"/>
    <w:semiHidden/>
    <w:rPr>
      <w:rFonts w:cs="Times New Roman"/>
      <w:sz w:val="24"/>
      <w:szCs w:val="24"/>
      <w:lang w:val="uk-UA" w:eastAsia="ru-RU"/>
    </w:rPr>
  </w:style>
  <w:style w:type="character" w:customStyle="1" w:styleId="1410">
    <w:name w:val="Основной текст Знак14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00">
    <w:name w:val="Основной текст Знак14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90">
    <w:name w:val="Основной текст Знак13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80">
    <w:name w:val="Основной текст Знак13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70">
    <w:name w:val="Основной текст Знак13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b">
    <w:name w:val="Основний текст Знак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60">
    <w:name w:val="Основной текст Знак13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50">
    <w:name w:val="Основной текст Знак13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40">
    <w:name w:val="Основной текст Знак13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30">
    <w:name w:val="Основной текст Знак13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20">
    <w:name w:val="Основной текст Знак13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10">
    <w:name w:val="Основной текст Знак13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00">
    <w:name w:val="Основной текст Знак13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91">
    <w:name w:val="Основной текст Знак12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81">
    <w:name w:val="Основной текст Знак12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71">
    <w:name w:val="Основной текст Знак12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61">
    <w:name w:val="Основной текст Знак12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52">
    <w:name w:val="Основной текст Знак12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42">
    <w:name w:val="Основной текст Знак12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32">
    <w:name w:val="Основной текст Знак12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22">
    <w:name w:val="Основной текст Знак12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12">
    <w:name w:val="Основной текст Знак12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02">
    <w:name w:val="Основной текст Знак12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92">
    <w:name w:val="Основной текст Знак1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82">
    <w:name w:val="Основной текст Знак1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72">
    <w:name w:val="Основной текст Знак1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62">
    <w:name w:val="Основной текст Знак1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b">
    <w:name w:val="Основний текст Знак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52">
    <w:name w:val="Основной текст Знак1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42">
    <w:name w:val="Основной текст Знак1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c">
    <w:name w:val="Основний текст Знак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32">
    <w:name w:val="Основной текст Знак1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22">
    <w:name w:val="Основной текст Знак1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12">
    <w:name w:val="Основной текст Знак1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02">
    <w:name w:val="Основной текст Знак110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92">
    <w:name w:val="Основной текст Знак19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82">
    <w:name w:val="Основной текст Знак18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72">
    <w:name w:val="Основной текст Знак17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62">
    <w:name w:val="Основной текст Знак16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5c">
    <w:name w:val="Основной текст Знак1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4c">
    <w:name w:val="Основной текст Знак1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3c">
    <w:name w:val="Основной текст Знак1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2d">
    <w:name w:val="Основной текст Знак12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11d">
    <w:name w:val="Основний текст Знак11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33">
    <w:name w:val="Основной текст Знак3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sz w:val="24"/>
      <w:szCs w:val="24"/>
      <w:lang w:val="x-none" w:eastAsia="ru-RU"/>
    </w:rPr>
  </w:style>
  <w:style w:type="character" w:customStyle="1" w:styleId="25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c">
    <w:name w:val="Назва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d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shorttext">
    <w:name w:val="short_text"/>
    <w:rsid w:val="00F86391"/>
  </w:style>
  <w:style w:type="character" w:customStyle="1" w:styleId="rvts0">
    <w:name w:val="rvts0"/>
    <w:rsid w:val="00B87670"/>
  </w:style>
  <w:style w:type="character" w:customStyle="1" w:styleId="ne">
    <w:name w:val="ne"/>
    <w:rsid w:val="00B34B66"/>
  </w:style>
  <w:style w:type="paragraph" w:styleId="af5">
    <w:name w:val="List Paragraph"/>
    <w:basedOn w:val="a"/>
    <w:link w:val="af6"/>
    <w:uiPriority w:val="34"/>
    <w:qFormat/>
    <w:rsid w:val="00F86F2F"/>
    <w:pPr>
      <w:ind w:left="720"/>
      <w:contextualSpacing/>
    </w:pPr>
    <w:rPr>
      <w:rFonts w:ascii="Calibri" w:hAnsi="Calibri" w:cs="Calibri"/>
      <w:color w:val="000000"/>
      <w:lang w:val="ru-RU"/>
    </w:rPr>
  </w:style>
  <w:style w:type="character" w:customStyle="1" w:styleId="af6">
    <w:name w:val="Абзац списку Знак"/>
    <w:link w:val="af5"/>
    <w:uiPriority w:val="99"/>
    <w:locked/>
    <w:rsid w:val="00F86F2F"/>
    <w:rPr>
      <w:rFonts w:ascii="Calibri" w:hAnsi="Calibri"/>
      <w:color w:val="000000"/>
      <w:sz w:val="24"/>
      <w:lang w:val="ru-RU" w:eastAsia="ru-RU"/>
    </w:rPr>
  </w:style>
  <w:style w:type="paragraph" w:styleId="af7">
    <w:name w:val="annotation text"/>
    <w:basedOn w:val="a"/>
    <w:link w:val="af8"/>
    <w:uiPriority w:val="99"/>
    <w:unhideWhenUsed/>
    <w:rsid w:val="00A73A68"/>
    <w:rPr>
      <w:sz w:val="20"/>
      <w:szCs w:val="20"/>
      <w:lang w:eastAsia="uk-UA"/>
    </w:rPr>
  </w:style>
  <w:style w:type="character" w:customStyle="1" w:styleId="af8">
    <w:name w:val="Текст примітки Знак"/>
    <w:basedOn w:val="a0"/>
    <w:link w:val="af7"/>
    <w:uiPriority w:val="99"/>
    <w:locked/>
    <w:rsid w:val="00A73A68"/>
    <w:rPr>
      <w:rFonts w:cs="Times New Roman"/>
      <w:sz w:val="20"/>
    </w:rPr>
  </w:style>
  <w:style w:type="character" w:styleId="af9">
    <w:name w:val="Hyperlink"/>
    <w:basedOn w:val="a0"/>
    <w:uiPriority w:val="99"/>
    <w:unhideWhenUsed/>
    <w:rsid w:val="00A32883"/>
    <w:rPr>
      <w:rFonts w:cs="Times New Roman"/>
      <w:color w:val="0563C1"/>
      <w:u w:val="single"/>
    </w:rPr>
  </w:style>
  <w:style w:type="paragraph" w:styleId="34">
    <w:name w:val="toc 3"/>
    <w:basedOn w:val="a"/>
    <w:next w:val="a"/>
    <w:autoRedefine/>
    <w:uiPriority w:val="39"/>
    <w:unhideWhenUsed/>
    <w:locked/>
    <w:rsid w:val="00A32883"/>
    <w:pPr>
      <w:spacing w:after="100" w:line="259" w:lineRule="auto"/>
      <w:ind w:left="440"/>
    </w:pPr>
    <w:rPr>
      <w:rFonts w:ascii="Calibri" w:hAnsi="Calibri"/>
      <w:sz w:val="22"/>
      <w:szCs w:val="22"/>
      <w:lang w:eastAsia="uk-UA"/>
    </w:rPr>
  </w:style>
  <w:style w:type="paragraph" w:customStyle="1" w:styleId="-">
    <w:name w:val="Нумерация - Заголовок"/>
    <w:basedOn w:val="af1"/>
    <w:link w:val="-0"/>
    <w:autoRedefine/>
    <w:qFormat/>
    <w:rsid w:val="0021188E"/>
    <w:pPr>
      <w:contextualSpacing/>
      <w:jc w:val="center"/>
      <w:outlineLvl w:val="0"/>
    </w:pPr>
    <w:rPr>
      <w:rFonts w:ascii="Times New Roman" w:eastAsia="MS Mincho" w:hAnsi="Times New Roman" w:cs="Times New Roman"/>
      <w:sz w:val="28"/>
      <w:szCs w:val="32"/>
    </w:rPr>
  </w:style>
  <w:style w:type="character" w:customStyle="1" w:styleId="-0">
    <w:name w:val="Нумерация - Заголовок Знак"/>
    <w:link w:val="-"/>
    <w:locked/>
    <w:rsid w:val="0021188E"/>
    <w:rPr>
      <w:rFonts w:eastAsia="MS Mincho"/>
      <w:sz w:val="28"/>
      <w:szCs w:val="32"/>
      <w:lang w:eastAsia="ru-RU"/>
    </w:rPr>
  </w:style>
  <w:style w:type="paragraph" w:styleId="1e">
    <w:name w:val="toc 1"/>
    <w:basedOn w:val="a"/>
    <w:next w:val="a"/>
    <w:autoRedefine/>
    <w:uiPriority w:val="39"/>
    <w:locked/>
    <w:rsid w:val="00A32883"/>
  </w:style>
  <w:style w:type="paragraph" w:customStyle="1" w:styleId="1f">
    <w:name w:val="Обычный1"/>
    <w:uiPriority w:val="99"/>
    <w:rsid w:val="008E150F"/>
    <w:pPr>
      <w:widowControl w:val="0"/>
    </w:pPr>
    <w:rPr>
      <w:color w:val="000000"/>
      <w:sz w:val="24"/>
      <w:szCs w:val="24"/>
      <w:lang w:val="ru-RU" w:eastAsia="ru-RU"/>
    </w:rPr>
  </w:style>
  <w:style w:type="character" w:customStyle="1" w:styleId="11e">
    <w:name w:val="Тема примітки Знак11"/>
    <w:link w:val="afa"/>
    <w:uiPriority w:val="99"/>
    <w:locked/>
    <w:rsid w:val="004D0A6E"/>
    <w:rPr>
      <w:b/>
      <w:sz w:val="20"/>
      <w:lang w:val="x-none" w:eastAsia="ru-RU"/>
    </w:rPr>
  </w:style>
  <w:style w:type="paragraph" w:styleId="afa">
    <w:name w:val="annotation subject"/>
    <w:basedOn w:val="af7"/>
    <w:next w:val="af7"/>
    <w:link w:val="11e"/>
    <w:uiPriority w:val="99"/>
    <w:rsid w:val="004D0A6E"/>
    <w:rPr>
      <w:b/>
      <w:bCs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A32883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uk-UA"/>
    </w:rPr>
  </w:style>
  <w:style w:type="character" w:customStyle="1" w:styleId="afc">
    <w:name w:val="Тема примітки Знак"/>
    <w:basedOn w:val="af8"/>
    <w:uiPriority w:val="99"/>
    <w:semiHidden/>
    <w:rPr>
      <w:rFonts w:cs="Times New Roman"/>
      <w:b/>
      <w:bCs/>
      <w:sz w:val="20"/>
      <w:lang w:eastAsia="ru-RU"/>
    </w:rPr>
  </w:style>
  <w:style w:type="character" w:customStyle="1" w:styleId="310">
    <w:name w:val="Тема примітки Знак31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300">
    <w:name w:val="Тема примітки Знак30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9">
    <w:name w:val="Тема примітки Знак29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8">
    <w:name w:val="Тема примітки Знак28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7">
    <w:name w:val="Тема примітки Знак27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6">
    <w:name w:val="Тема примітки Знак26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50">
    <w:name w:val="Тема примітки Знак25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40">
    <w:name w:val="Тема примітки Знак24"/>
    <w:basedOn w:val="af8"/>
    <w:uiPriority w:val="99"/>
    <w:semiHidden/>
    <w:rPr>
      <w:rFonts w:cs="Times New Roman"/>
      <w:b/>
      <w:bCs/>
      <w:sz w:val="20"/>
      <w:lang w:val="x-none" w:eastAsia="ru-RU"/>
    </w:rPr>
  </w:style>
  <w:style w:type="character" w:customStyle="1" w:styleId="230">
    <w:name w:val="Тема примітки Знак23"/>
    <w:uiPriority w:val="99"/>
    <w:semiHidden/>
    <w:rPr>
      <w:b/>
      <w:sz w:val="20"/>
      <w:lang w:val="x-none" w:eastAsia="ru-RU"/>
    </w:rPr>
  </w:style>
  <w:style w:type="character" w:customStyle="1" w:styleId="220">
    <w:name w:val="Тема примітки Знак22"/>
    <w:uiPriority w:val="99"/>
    <w:semiHidden/>
    <w:rPr>
      <w:b/>
      <w:sz w:val="20"/>
      <w:lang w:val="x-none" w:eastAsia="ru-RU"/>
    </w:rPr>
  </w:style>
  <w:style w:type="character" w:customStyle="1" w:styleId="210">
    <w:name w:val="Тема примітки Знак21"/>
    <w:uiPriority w:val="99"/>
    <w:semiHidden/>
    <w:rPr>
      <w:b/>
      <w:sz w:val="20"/>
      <w:lang w:val="x-none" w:eastAsia="ru-RU"/>
    </w:rPr>
  </w:style>
  <w:style w:type="character" w:customStyle="1" w:styleId="200">
    <w:name w:val="Тема примітки Знак20"/>
    <w:uiPriority w:val="99"/>
    <w:semiHidden/>
    <w:rPr>
      <w:b/>
      <w:sz w:val="20"/>
      <w:lang w:val="x-none" w:eastAsia="ru-RU"/>
    </w:rPr>
  </w:style>
  <w:style w:type="character" w:customStyle="1" w:styleId="193">
    <w:name w:val="Тема примітки Знак19"/>
    <w:uiPriority w:val="99"/>
    <w:semiHidden/>
    <w:rPr>
      <w:b/>
      <w:sz w:val="20"/>
      <w:lang w:val="x-none" w:eastAsia="ru-RU"/>
    </w:rPr>
  </w:style>
  <w:style w:type="character" w:customStyle="1" w:styleId="183">
    <w:name w:val="Тема примітки Знак18"/>
    <w:uiPriority w:val="99"/>
    <w:semiHidden/>
    <w:rPr>
      <w:b/>
      <w:sz w:val="20"/>
      <w:lang w:val="x-none" w:eastAsia="ru-RU"/>
    </w:rPr>
  </w:style>
  <w:style w:type="character" w:customStyle="1" w:styleId="173">
    <w:name w:val="Тема примітки Знак17"/>
    <w:uiPriority w:val="99"/>
    <w:semiHidden/>
    <w:rPr>
      <w:b/>
      <w:sz w:val="20"/>
      <w:lang w:val="x-none" w:eastAsia="ru-RU"/>
    </w:rPr>
  </w:style>
  <w:style w:type="character" w:customStyle="1" w:styleId="163">
    <w:name w:val="Тема примітки Знак16"/>
    <w:uiPriority w:val="99"/>
    <w:semiHidden/>
    <w:rPr>
      <w:b/>
      <w:sz w:val="20"/>
      <w:lang w:val="x-none" w:eastAsia="ru-RU"/>
    </w:rPr>
  </w:style>
  <w:style w:type="character" w:customStyle="1" w:styleId="15d">
    <w:name w:val="Тема примітки Знак15"/>
    <w:uiPriority w:val="99"/>
    <w:semiHidden/>
    <w:rPr>
      <w:b/>
      <w:sz w:val="20"/>
      <w:lang w:val="x-none" w:eastAsia="ru-RU"/>
    </w:rPr>
  </w:style>
  <w:style w:type="character" w:customStyle="1" w:styleId="14d">
    <w:name w:val="Тема примітки Знак14"/>
    <w:uiPriority w:val="99"/>
    <w:semiHidden/>
    <w:rPr>
      <w:b/>
      <w:sz w:val="20"/>
      <w:lang w:val="x-none" w:eastAsia="ru-RU"/>
    </w:rPr>
  </w:style>
  <w:style w:type="character" w:customStyle="1" w:styleId="13d">
    <w:name w:val="Тема примітки Знак13"/>
    <w:uiPriority w:val="99"/>
    <w:rPr>
      <w:b/>
      <w:sz w:val="20"/>
      <w:lang w:val="x-none" w:eastAsia="ru-RU"/>
    </w:rPr>
  </w:style>
  <w:style w:type="character" w:customStyle="1" w:styleId="12e">
    <w:name w:val="Тема примітки Знак12"/>
    <w:uiPriority w:val="99"/>
    <w:semiHidden/>
    <w:rPr>
      <w:b/>
      <w:sz w:val="20"/>
      <w:lang w:val="x-none" w:eastAsia="ru-RU"/>
    </w:rPr>
  </w:style>
  <w:style w:type="character" w:customStyle="1" w:styleId="afd">
    <w:name w:val="Тема примечания Знак"/>
    <w:uiPriority w:val="99"/>
    <w:semiHidden/>
    <w:rPr>
      <w:b/>
      <w:sz w:val="20"/>
      <w:lang w:val="x-none" w:eastAsia="ru-RU"/>
    </w:rPr>
  </w:style>
  <w:style w:type="character" w:customStyle="1" w:styleId="58">
    <w:name w:val="Тема примечания Знак58"/>
    <w:uiPriority w:val="99"/>
    <w:semiHidden/>
    <w:rPr>
      <w:b/>
      <w:sz w:val="20"/>
      <w:lang w:val="x-none" w:eastAsia="ru-RU"/>
    </w:rPr>
  </w:style>
  <w:style w:type="character" w:customStyle="1" w:styleId="57">
    <w:name w:val="Тема примечания Знак57"/>
    <w:uiPriority w:val="99"/>
    <w:semiHidden/>
    <w:rPr>
      <w:b/>
      <w:sz w:val="20"/>
      <w:lang w:val="x-none" w:eastAsia="ru-RU"/>
    </w:rPr>
  </w:style>
  <w:style w:type="character" w:customStyle="1" w:styleId="56">
    <w:name w:val="Тема примечания Знак56"/>
    <w:uiPriority w:val="99"/>
    <w:semiHidden/>
    <w:rPr>
      <w:b/>
      <w:sz w:val="20"/>
      <w:lang w:val="x-none" w:eastAsia="ru-RU"/>
    </w:rPr>
  </w:style>
  <w:style w:type="character" w:customStyle="1" w:styleId="55">
    <w:name w:val="Тема примечания Знак55"/>
    <w:uiPriority w:val="99"/>
    <w:semiHidden/>
    <w:rPr>
      <w:b/>
      <w:sz w:val="20"/>
      <w:lang w:val="x-none" w:eastAsia="ru-RU"/>
    </w:rPr>
  </w:style>
  <w:style w:type="character" w:customStyle="1" w:styleId="101">
    <w:name w:val="Тема примітки Знак10"/>
    <w:uiPriority w:val="99"/>
    <w:semiHidden/>
    <w:rPr>
      <w:b/>
      <w:sz w:val="20"/>
      <w:lang w:val="x-none" w:eastAsia="ru-RU"/>
    </w:rPr>
  </w:style>
  <w:style w:type="character" w:customStyle="1" w:styleId="45">
    <w:name w:val="Тема примечания Знак45"/>
    <w:uiPriority w:val="99"/>
    <w:semiHidden/>
    <w:rPr>
      <w:b/>
      <w:sz w:val="20"/>
      <w:lang w:val="x-none" w:eastAsia="ru-RU"/>
    </w:rPr>
  </w:style>
  <w:style w:type="character" w:customStyle="1" w:styleId="53">
    <w:name w:val="Тема примечания Знак53"/>
    <w:uiPriority w:val="99"/>
    <w:semiHidden/>
    <w:rPr>
      <w:b/>
      <w:sz w:val="20"/>
      <w:lang w:val="x-none" w:eastAsia="ru-RU"/>
    </w:rPr>
  </w:style>
  <w:style w:type="character" w:customStyle="1" w:styleId="52">
    <w:name w:val="Тема примечания Знак52"/>
    <w:uiPriority w:val="99"/>
    <w:semiHidden/>
    <w:rPr>
      <w:b/>
      <w:sz w:val="20"/>
      <w:lang w:val="x-none" w:eastAsia="ru-RU"/>
    </w:rPr>
  </w:style>
  <w:style w:type="character" w:customStyle="1" w:styleId="510">
    <w:name w:val="Тема примечания Знак51"/>
    <w:uiPriority w:val="99"/>
    <w:semiHidden/>
    <w:rPr>
      <w:b/>
      <w:sz w:val="20"/>
      <w:lang w:val="uk-UA" w:eastAsia="ru-RU"/>
    </w:rPr>
  </w:style>
  <w:style w:type="character" w:customStyle="1" w:styleId="500">
    <w:name w:val="Тема примечания Знак50"/>
    <w:uiPriority w:val="99"/>
    <w:semiHidden/>
    <w:rPr>
      <w:b/>
      <w:sz w:val="20"/>
      <w:lang w:val="x-none" w:eastAsia="ru-RU"/>
    </w:rPr>
  </w:style>
  <w:style w:type="character" w:customStyle="1" w:styleId="49">
    <w:name w:val="Тема примечания Знак49"/>
    <w:uiPriority w:val="99"/>
    <w:semiHidden/>
    <w:rPr>
      <w:b/>
      <w:sz w:val="20"/>
      <w:lang w:val="x-none" w:eastAsia="ru-RU"/>
    </w:rPr>
  </w:style>
  <w:style w:type="character" w:customStyle="1" w:styleId="48">
    <w:name w:val="Тема примечания Знак48"/>
    <w:uiPriority w:val="99"/>
    <w:semiHidden/>
    <w:rPr>
      <w:b/>
      <w:sz w:val="20"/>
      <w:lang w:val="x-none" w:eastAsia="ru-RU"/>
    </w:rPr>
  </w:style>
  <w:style w:type="character" w:customStyle="1" w:styleId="47">
    <w:name w:val="Тема примечания Знак47"/>
    <w:uiPriority w:val="99"/>
    <w:semiHidden/>
    <w:rPr>
      <w:b/>
      <w:sz w:val="20"/>
      <w:lang w:val="x-none" w:eastAsia="ru-RU"/>
    </w:rPr>
  </w:style>
  <w:style w:type="character" w:customStyle="1" w:styleId="46">
    <w:name w:val="Тема примечания Знак46"/>
    <w:uiPriority w:val="99"/>
    <w:semiHidden/>
    <w:rPr>
      <w:b/>
      <w:sz w:val="20"/>
      <w:lang w:val="x-none" w:eastAsia="ru-RU"/>
    </w:rPr>
  </w:style>
  <w:style w:type="character" w:customStyle="1" w:styleId="90">
    <w:name w:val="Тема примітки Знак9"/>
    <w:uiPriority w:val="99"/>
    <w:semiHidden/>
    <w:rPr>
      <w:b/>
      <w:sz w:val="20"/>
      <w:lang w:val="x-none" w:eastAsia="ru-RU"/>
    </w:rPr>
  </w:style>
  <w:style w:type="character" w:customStyle="1" w:styleId="241">
    <w:name w:val="Тема примечания Знак24"/>
    <w:uiPriority w:val="99"/>
    <w:semiHidden/>
    <w:rPr>
      <w:b/>
      <w:sz w:val="20"/>
      <w:lang w:val="x-none" w:eastAsia="ru-RU"/>
    </w:rPr>
  </w:style>
  <w:style w:type="character" w:customStyle="1" w:styleId="44">
    <w:name w:val="Тема примечания Знак44"/>
    <w:uiPriority w:val="99"/>
    <w:semiHidden/>
    <w:rPr>
      <w:b/>
      <w:sz w:val="20"/>
      <w:lang w:val="x-none" w:eastAsia="ru-RU"/>
    </w:rPr>
  </w:style>
  <w:style w:type="character" w:customStyle="1" w:styleId="43">
    <w:name w:val="Тема примечания Знак43"/>
    <w:uiPriority w:val="99"/>
    <w:semiHidden/>
    <w:rPr>
      <w:b/>
      <w:sz w:val="20"/>
      <w:lang w:val="x-none" w:eastAsia="ru-RU"/>
    </w:rPr>
  </w:style>
  <w:style w:type="character" w:customStyle="1" w:styleId="42">
    <w:name w:val="Тема примечания Знак42"/>
    <w:uiPriority w:val="99"/>
    <w:semiHidden/>
    <w:rPr>
      <w:b/>
      <w:sz w:val="20"/>
      <w:lang w:val="x-none" w:eastAsia="ru-RU"/>
    </w:rPr>
  </w:style>
  <w:style w:type="character" w:customStyle="1" w:styleId="410">
    <w:name w:val="Тема примечания Знак41"/>
    <w:uiPriority w:val="99"/>
    <w:semiHidden/>
    <w:rPr>
      <w:b/>
      <w:sz w:val="20"/>
      <w:lang w:val="x-none" w:eastAsia="ru-RU"/>
    </w:rPr>
  </w:style>
  <w:style w:type="character" w:customStyle="1" w:styleId="400">
    <w:name w:val="Тема примечания Знак40"/>
    <w:uiPriority w:val="99"/>
    <w:semiHidden/>
    <w:rPr>
      <w:b/>
      <w:sz w:val="20"/>
      <w:lang w:val="x-none" w:eastAsia="ru-RU"/>
    </w:rPr>
  </w:style>
  <w:style w:type="character" w:customStyle="1" w:styleId="39">
    <w:name w:val="Тема примечания Знак39"/>
    <w:uiPriority w:val="99"/>
    <w:semiHidden/>
    <w:rPr>
      <w:b/>
      <w:sz w:val="20"/>
      <w:lang w:val="x-none" w:eastAsia="ru-RU"/>
    </w:rPr>
  </w:style>
  <w:style w:type="character" w:customStyle="1" w:styleId="38">
    <w:name w:val="Тема примечания Знак38"/>
    <w:uiPriority w:val="99"/>
    <w:semiHidden/>
    <w:rPr>
      <w:b/>
      <w:sz w:val="20"/>
      <w:lang w:val="x-none" w:eastAsia="ru-RU"/>
    </w:rPr>
  </w:style>
  <w:style w:type="character" w:customStyle="1" w:styleId="37">
    <w:name w:val="Тема примечания Знак37"/>
    <w:uiPriority w:val="99"/>
    <w:semiHidden/>
    <w:rPr>
      <w:b/>
      <w:sz w:val="20"/>
      <w:lang w:val="x-none" w:eastAsia="ru-RU"/>
    </w:rPr>
  </w:style>
  <w:style w:type="character" w:customStyle="1" w:styleId="36">
    <w:name w:val="Тема примечания Знак36"/>
    <w:uiPriority w:val="99"/>
    <w:semiHidden/>
    <w:rPr>
      <w:b/>
      <w:sz w:val="20"/>
      <w:lang w:val="x-none" w:eastAsia="ru-RU"/>
    </w:rPr>
  </w:style>
  <w:style w:type="character" w:customStyle="1" w:styleId="35">
    <w:name w:val="Тема примечания Знак35"/>
    <w:uiPriority w:val="99"/>
    <w:semiHidden/>
    <w:rPr>
      <w:b/>
      <w:sz w:val="20"/>
      <w:lang w:val="x-none" w:eastAsia="ru-RU"/>
    </w:rPr>
  </w:style>
  <w:style w:type="character" w:customStyle="1" w:styleId="340">
    <w:name w:val="Тема примечания Знак34"/>
    <w:uiPriority w:val="99"/>
    <w:semiHidden/>
    <w:rPr>
      <w:b/>
      <w:sz w:val="20"/>
      <w:lang w:val="x-none" w:eastAsia="ru-RU"/>
    </w:rPr>
  </w:style>
  <w:style w:type="character" w:customStyle="1" w:styleId="330">
    <w:name w:val="Тема примечания Знак33"/>
    <w:uiPriority w:val="99"/>
    <w:semiHidden/>
    <w:rPr>
      <w:b/>
      <w:sz w:val="20"/>
      <w:lang w:val="x-none" w:eastAsia="ru-RU"/>
    </w:rPr>
  </w:style>
  <w:style w:type="character" w:customStyle="1" w:styleId="320">
    <w:name w:val="Тема примечания Знак32"/>
    <w:uiPriority w:val="99"/>
    <w:semiHidden/>
    <w:rPr>
      <w:b/>
      <w:sz w:val="20"/>
      <w:lang w:val="x-none" w:eastAsia="ru-RU"/>
    </w:rPr>
  </w:style>
  <w:style w:type="character" w:customStyle="1" w:styleId="311">
    <w:name w:val="Тема примечания Знак31"/>
    <w:uiPriority w:val="99"/>
    <w:semiHidden/>
    <w:rPr>
      <w:b/>
      <w:sz w:val="20"/>
      <w:lang w:val="x-none" w:eastAsia="ru-RU"/>
    </w:rPr>
  </w:style>
  <w:style w:type="character" w:customStyle="1" w:styleId="301">
    <w:name w:val="Тема примечания Знак30"/>
    <w:uiPriority w:val="99"/>
    <w:semiHidden/>
    <w:rPr>
      <w:b/>
      <w:sz w:val="20"/>
      <w:lang w:val="x-none" w:eastAsia="ru-RU"/>
    </w:rPr>
  </w:style>
  <w:style w:type="character" w:customStyle="1" w:styleId="290">
    <w:name w:val="Тема примечания Знак29"/>
    <w:uiPriority w:val="99"/>
    <w:semiHidden/>
    <w:rPr>
      <w:b/>
      <w:sz w:val="20"/>
      <w:lang w:val="x-none" w:eastAsia="ru-RU"/>
    </w:rPr>
  </w:style>
  <w:style w:type="character" w:customStyle="1" w:styleId="280">
    <w:name w:val="Тема примечания Знак28"/>
    <w:uiPriority w:val="99"/>
    <w:semiHidden/>
    <w:rPr>
      <w:b/>
      <w:sz w:val="20"/>
      <w:lang w:val="x-none" w:eastAsia="ru-RU"/>
    </w:rPr>
  </w:style>
  <w:style w:type="character" w:customStyle="1" w:styleId="270">
    <w:name w:val="Тема примечания Знак27"/>
    <w:uiPriority w:val="99"/>
    <w:semiHidden/>
    <w:rPr>
      <w:b/>
      <w:sz w:val="20"/>
      <w:lang w:val="x-none" w:eastAsia="ru-RU"/>
    </w:rPr>
  </w:style>
  <w:style w:type="character" w:customStyle="1" w:styleId="260">
    <w:name w:val="Тема примечания Знак26"/>
    <w:uiPriority w:val="99"/>
    <w:semiHidden/>
    <w:rPr>
      <w:b/>
      <w:sz w:val="20"/>
      <w:lang w:val="x-none" w:eastAsia="ru-RU"/>
    </w:rPr>
  </w:style>
  <w:style w:type="character" w:customStyle="1" w:styleId="251">
    <w:name w:val="Тема примечания Знак25"/>
    <w:uiPriority w:val="99"/>
    <w:semiHidden/>
    <w:rPr>
      <w:b/>
      <w:sz w:val="20"/>
      <w:lang w:val="x-none" w:eastAsia="ru-RU"/>
    </w:rPr>
  </w:style>
  <w:style w:type="character" w:customStyle="1" w:styleId="81">
    <w:name w:val="Тема примітки Знак8"/>
    <w:uiPriority w:val="99"/>
    <w:semiHidden/>
    <w:rPr>
      <w:b/>
      <w:sz w:val="20"/>
      <w:lang w:val="x-none" w:eastAsia="ru-RU"/>
    </w:rPr>
  </w:style>
  <w:style w:type="character" w:customStyle="1" w:styleId="221">
    <w:name w:val="Тема примечания Знак22"/>
    <w:uiPriority w:val="99"/>
    <w:semiHidden/>
    <w:rPr>
      <w:b/>
      <w:sz w:val="20"/>
      <w:lang w:val="x-none" w:eastAsia="ru-RU"/>
    </w:rPr>
  </w:style>
  <w:style w:type="character" w:customStyle="1" w:styleId="231">
    <w:name w:val="Тема примечания Знак23"/>
    <w:uiPriority w:val="99"/>
    <w:semiHidden/>
    <w:rPr>
      <w:b/>
      <w:sz w:val="20"/>
      <w:lang w:val="x-none" w:eastAsia="ru-RU"/>
    </w:rPr>
  </w:style>
  <w:style w:type="character" w:customStyle="1" w:styleId="71">
    <w:name w:val="Тема примітки Знак7"/>
    <w:uiPriority w:val="99"/>
    <w:semiHidden/>
    <w:rPr>
      <w:b/>
      <w:sz w:val="20"/>
      <w:lang w:val="x-none" w:eastAsia="ru-RU"/>
    </w:rPr>
  </w:style>
  <w:style w:type="character" w:customStyle="1" w:styleId="82">
    <w:name w:val="Тема примечания Знак8"/>
    <w:uiPriority w:val="99"/>
    <w:semiHidden/>
    <w:rPr>
      <w:b/>
      <w:sz w:val="20"/>
      <w:lang w:val="x-none" w:eastAsia="ru-RU"/>
    </w:rPr>
  </w:style>
  <w:style w:type="character" w:customStyle="1" w:styleId="211">
    <w:name w:val="Тема примечания Знак21"/>
    <w:uiPriority w:val="99"/>
    <w:semiHidden/>
    <w:rPr>
      <w:b/>
      <w:sz w:val="20"/>
      <w:lang w:val="x-none" w:eastAsia="ru-RU"/>
    </w:rPr>
  </w:style>
  <w:style w:type="character" w:customStyle="1" w:styleId="201">
    <w:name w:val="Тема примечания Знак20"/>
    <w:uiPriority w:val="99"/>
    <w:semiHidden/>
    <w:rPr>
      <w:b/>
      <w:sz w:val="20"/>
      <w:lang w:val="x-none" w:eastAsia="ru-RU"/>
    </w:rPr>
  </w:style>
  <w:style w:type="character" w:customStyle="1" w:styleId="194">
    <w:name w:val="Тема примечания Знак19"/>
    <w:uiPriority w:val="99"/>
    <w:semiHidden/>
    <w:rPr>
      <w:b/>
      <w:sz w:val="20"/>
      <w:lang w:val="x-none" w:eastAsia="ru-RU"/>
    </w:rPr>
  </w:style>
  <w:style w:type="character" w:customStyle="1" w:styleId="184">
    <w:name w:val="Тема примечания Знак18"/>
    <w:uiPriority w:val="99"/>
    <w:semiHidden/>
    <w:rPr>
      <w:b/>
      <w:sz w:val="20"/>
      <w:lang w:val="x-none" w:eastAsia="ru-RU"/>
    </w:rPr>
  </w:style>
  <w:style w:type="character" w:customStyle="1" w:styleId="174">
    <w:name w:val="Тема примечания Знак17"/>
    <w:uiPriority w:val="99"/>
    <w:semiHidden/>
    <w:rPr>
      <w:b/>
      <w:sz w:val="20"/>
      <w:lang w:val="x-none" w:eastAsia="ru-RU"/>
    </w:rPr>
  </w:style>
  <w:style w:type="character" w:customStyle="1" w:styleId="164">
    <w:name w:val="Тема примечания Знак16"/>
    <w:uiPriority w:val="99"/>
    <w:semiHidden/>
    <w:rPr>
      <w:b/>
      <w:sz w:val="20"/>
      <w:lang w:val="x-none" w:eastAsia="ru-RU"/>
    </w:rPr>
  </w:style>
  <w:style w:type="character" w:customStyle="1" w:styleId="15e">
    <w:name w:val="Тема примечания Знак15"/>
    <w:uiPriority w:val="99"/>
    <w:semiHidden/>
    <w:rPr>
      <w:b/>
      <w:sz w:val="20"/>
      <w:lang w:val="x-none" w:eastAsia="ru-RU"/>
    </w:rPr>
  </w:style>
  <w:style w:type="character" w:customStyle="1" w:styleId="14e">
    <w:name w:val="Тема примечания Знак14"/>
    <w:uiPriority w:val="99"/>
    <w:semiHidden/>
    <w:rPr>
      <w:b/>
      <w:sz w:val="20"/>
      <w:lang w:val="x-none" w:eastAsia="ru-RU"/>
    </w:rPr>
  </w:style>
  <w:style w:type="character" w:customStyle="1" w:styleId="13e">
    <w:name w:val="Тема примечания Знак13"/>
    <w:uiPriority w:val="99"/>
    <w:semiHidden/>
    <w:rPr>
      <w:b/>
      <w:sz w:val="20"/>
      <w:lang w:val="x-none" w:eastAsia="ru-RU"/>
    </w:rPr>
  </w:style>
  <w:style w:type="character" w:customStyle="1" w:styleId="12f">
    <w:name w:val="Тема примечания Знак12"/>
    <w:uiPriority w:val="99"/>
    <w:semiHidden/>
    <w:rPr>
      <w:b/>
      <w:sz w:val="20"/>
      <w:lang w:val="x-none" w:eastAsia="ru-RU"/>
    </w:rPr>
  </w:style>
  <w:style w:type="character" w:customStyle="1" w:styleId="11f">
    <w:name w:val="Тема примечания Знак11"/>
    <w:uiPriority w:val="99"/>
    <w:semiHidden/>
    <w:rPr>
      <w:b/>
      <w:sz w:val="20"/>
      <w:lang w:val="x-none" w:eastAsia="ru-RU"/>
    </w:rPr>
  </w:style>
  <w:style w:type="character" w:customStyle="1" w:styleId="102">
    <w:name w:val="Тема примечания Знак10"/>
    <w:uiPriority w:val="99"/>
    <w:semiHidden/>
    <w:rPr>
      <w:b/>
      <w:sz w:val="20"/>
      <w:lang w:val="x-none" w:eastAsia="ru-RU"/>
    </w:rPr>
  </w:style>
  <w:style w:type="character" w:customStyle="1" w:styleId="91">
    <w:name w:val="Тема примечания Знак9"/>
    <w:uiPriority w:val="99"/>
    <w:semiHidden/>
    <w:rPr>
      <w:b/>
      <w:sz w:val="20"/>
      <w:lang w:val="x-none" w:eastAsia="ru-RU"/>
    </w:rPr>
  </w:style>
  <w:style w:type="character" w:customStyle="1" w:styleId="61">
    <w:name w:val="Тема примітки Знак6"/>
    <w:uiPriority w:val="99"/>
    <w:semiHidden/>
    <w:rPr>
      <w:b/>
      <w:sz w:val="20"/>
      <w:lang w:val="x-none" w:eastAsia="ru-RU"/>
    </w:rPr>
  </w:style>
  <w:style w:type="character" w:customStyle="1" w:styleId="72">
    <w:name w:val="Тема примечания Знак7"/>
    <w:uiPriority w:val="99"/>
    <w:semiHidden/>
    <w:rPr>
      <w:b/>
      <w:sz w:val="20"/>
      <w:lang w:val="x-none" w:eastAsia="ru-RU"/>
    </w:rPr>
  </w:style>
  <w:style w:type="character" w:customStyle="1" w:styleId="3a">
    <w:name w:val="Тема примітки Знак3"/>
    <w:uiPriority w:val="99"/>
    <w:semiHidden/>
    <w:rPr>
      <w:b/>
      <w:sz w:val="20"/>
      <w:lang w:val="x-none" w:eastAsia="ru-RU"/>
    </w:rPr>
  </w:style>
  <w:style w:type="character" w:customStyle="1" w:styleId="54">
    <w:name w:val="Тема примітки Знак5"/>
    <w:uiPriority w:val="99"/>
    <w:semiHidden/>
    <w:rPr>
      <w:b/>
      <w:sz w:val="20"/>
      <w:lang w:val="x-none" w:eastAsia="ru-RU"/>
    </w:rPr>
  </w:style>
  <w:style w:type="character" w:customStyle="1" w:styleId="4a">
    <w:name w:val="Тема примітки Знак4"/>
    <w:uiPriority w:val="99"/>
    <w:semiHidden/>
    <w:rPr>
      <w:b/>
      <w:sz w:val="20"/>
      <w:lang w:val="x-none" w:eastAsia="ru-RU"/>
    </w:rPr>
  </w:style>
  <w:style w:type="character" w:customStyle="1" w:styleId="3b">
    <w:name w:val="Тема примечания Знак3"/>
    <w:uiPriority w:val="99"/>
    <w:semiHidden/>
    <w:rPr>
      <w:b/>
      <w:sz w:val="20"/>
      <w:lang w:val="x-none" w:eastAsia="ru-RU"/>
    </w:rPr>
  </w:style>
  <w:style w:type="character" w:customStyle="1" w:styleId="62">
    <w:name w:val="Тема примечания Знак6"/>
    <w:uiPriority w:val="99"/>
    <w:semiHidden/>
    <w:rPr>
      <w:b/>
      <w:sz w:val="20"/>
      <w:lang w:val="x-none" w:eastAsia="ru-RU"/>
    </w:rPr>
  </w:style>
  <w:style w:type="character" w:customStyle="1" w:styleId="59">
    <w:name w:val="Тема примечания Знак5"/>
    <w:uiPriority w:val="99"/>
    <w:semiHidden/>
    <w:rPr>
      <w:b/>
      <w:sz w:val="20"/>
      <w:lang w:val="x-none" w:eastAsia="ru-RU"/>
    </w:rPr>
  </w:style>
  <w:style w:type="character" w:customStyle="1" w:styleId="4b">
    <w:name w:val="Тема примечания Знак4"/>
    <w:uiPriority w:val="99"/>
    <w:semiHidden/>
    <w:rPr>
      <w:b/>
      <w:lang w:val="x-none" w:eastAsia="ru-RU"/>
    </w:rPr>
  </w:style>
  <w:style w:type="character" w:customStyle="1" w:styleId="2a">
    <w:name w:val="Тема примітки Знак2"/>
    <w:uiPriority w:val="99"/>
    <w:semiHidden/>
    <w:rPr>
      <w:b/>
      <w:lang w:val="x-none" w:eastAsia="ru-RU"/>
    </w:rPr>
  </w:style>
  <w:style w:type="character" w:customStyle="1" w:styleId="2b">
    <w:name w:val="Тема примечания Знак2"/>
    <w:basedOn w:val="af9"/>
    <w:uiPriority w:val="99"/>
    <w:semiHidden/>
    <w:rPr>
      <w:rFonts w:cs="Times New Roman"/>
      <w:b/>
      <w:bCs/>
      <w:color w:val="0563C1"/>
      <w:u w:val="single"/>
      <w:lang w:val="x-none" w:eastAsia="ru-RU"/>
    </w:rPr>
  </w:style>
  <w:style w:type="character" w:customStyle="1" w:styleId="1f0">
    <w:name w:val="Тема примітки Знак1"/>
    <w:uiPriority w:val="99"/>
    <w:semiHidden/>
    <w:rPr>
      <w:b/>
      <w:lang w:val="x-none" w:eastAsia="ru-RU"/>
    </w:rPr>
  </w:style>
  <w:style w:type="character" w:customStyle="1" w:styleId="1f1">
    <w:name w:val="Тема примечания Знак1"/>
    <w:uiPriority w:val="99"/>
    <w:semiHidden/>
    <w:rPr>
      <w:b/>
      <w:lang w:val="x-none" w:eastAsia="ru-RU"/>
    </w:rPr>
  </w:style>
  <w:style w:type="paragraph" w:styleId="2c">
    <w:name w:val="toc 2"/>
    <w:basedOn w:val="a"/>
    <w:next w:val="a"/>
    <w:autoRedefine/>
    <w:uiPriority w:val="39"/>
    <w:locked/>
    <w:rsid w:val="00A32883"/>
    <w:pPr>
      <w:ind w:left="240"/>
    </w:pPr>
  </w:style>
  <w:style w:type="character" w:styleId="afe">
    <w:name w:val="annotation reference"/>
    <w:basedOn w:val="a0"/>
    <w:uiPriority w:val="99"/>
    <w:rsid w:val="004D0A6E"/>
    <w:rPr>
      <w:rFonts w:cs="Times New Roman"/>
      <w:sz w:val="16"/>
    </w:rPr>
  </w:style>
  <w:style w:type="paragraph" w:customStyle="1" w:styleId="aff">
    <w:name w:val="Стиль Перекрестная ссылка"/>
    <w:basedOn w:val="a"/>
    <w:link w:val="aff0"/>
    <w:qFormat/>
    <w:rsid w:val="00A8426A"/>
    <w:pPr>
      <w:tabs>
        <w:tab w:val="left" w:pos="720"/>
      </w:tabs>
      <w:jc w:val="both"/>
    </w:pPr>
    <w:rPr>
      <w:color w:val="548DD4" w:themeColor="text2" w:themeTint="99"/>
      <w:u w:val="single"/>
      <w:lang w:val="ru-RU"/>
    </w:rPr>
  </w:style>
  <w:style w:type="character" w:customStyle="1" w:styleId="aff0">
    <w:name w:val="Стиль Перекрестная ссылка Знак"/>
    <w:basedOn w:val="a0"/>
    <w:link w:val="aff"/>
    <w:locked/>
    <w:rsid w:val="00A8426A"/>
    <w:rPr>
      <w:rFonts w:cs="Times New Roman"/>
      <w:color w:val="548DD4" w:themeColor="text2" w:themeTint="99"/>
      <w:sz w:val="24"/>
      <w:szCs w:val="24"/>
      <w:u w:val="single"/>
      <w:lang w:val="ru-RU" w:eastAsia="ru-RU"/>
    </w:rPr>
  </w:style>
  <w:style w:type="character" w:styleId="aff1">
    <w:name w:val="FollowedHyperlink"/>
    <w:basedOn w:val="a0"/>
    <w:uiPriority w:val="99"/>
    <w:rsid w:val="00DA038C"/>
    <w:rPr>
      <w:rFonts w:cs="Times New Roman"/>
      <w:color w:val="800080" w:themeColor="followedHyperlink"/>
      <w:u w:val="single"/>
    </w:rPr>
  </w:style>
  <w:style w:type="paragraph" w:customStyle="1" w:styleId="rvps2">
    <w:name w:val="rvps2"/>
    <w:basedOn w:val="a"/>
    <w:rsid w:val="00A81114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6138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Revision"/>
    <w:hidden/>
    <w:uiPriority w:val="99"/>
    <w:semiHidden/>
    <w:rsid w:val="00D56922"/>
    <w:rPr>
      <w:sz w:val="24"/>
      <w:szCs w:val="24"/>
      <w:lang w:eastAsia="ru-RU"/>
    </w:rPr>
  </w:style>
  <w:style w:type="character" w:styleId="aff3">
    <w:name w:val="Strong"/>
    <w:basedOn w:val="a0"/>
    <w:uiPriority w:val="22"/>
    <w:qFormat/>
    <w:locked/>
    <w:rsid w:val="003E0672"/>
    <w:rPr>
      <w:rFonts w:cs="Times New Roman"/>
      <w:b/>
      <w:bCs/>
    </w:rPr>
  </w:style>
  <w:style w:type="paragraph" w:styleId="aff4">
    <w:name w:val="footnote text"/>
    <w:basedOn w:val="a"/>
    <w:link w:val="aff5"/>
    <w:uiPriority w:val="99"/>
    <w:rsid w:val="000C4EE1"/>
    <w:rPr>
      <w:sz w:val="20"/>
      <w:szCs w:val="20"/>
    </w:rPr>
  </w:style>
  <w:style w:type="character" w:customStyle="1" w:styleId="aff5">
    <w:name w:val="Текст виноски Знак"/>
    <w:basedOn w:val="a0"/>
    <w:link w:val="aff4"/>
    <w:rsid w:val="000C4EE1"/>
    <w:rPr>
      <w:lang w:eastAsia="ru-RU"/>
    </w:rPr>
  </w:style>
  <w:style w:type="character" w:styleId="aff6">
    <w:name w:val="footnote reference"/>
    <w:uiPriority w:val="99"/>
    <w:rsid w:val="000C4EE1"/>
    <w:rPr>
      <w:vertAlign w:val="superscript"/>
    </w:rPr>
  </w:style>
  <w:style w:type="paragraph" w:customStyle="1" w:styleId="1f2">
    <w:name w:val="Обычный СЕП 1 Знак"/>
    <w:basedOn w:val="a"/>
    <w:link w:val="1f3"/>
    <w:qFormat/>
    <w:rsid w:val="00977DCC"/>
    <w:pPr>
      <w:spacing w:after="160" w:line="259" w:lineRule="auto"/>
      <w:ind w:firstLine="709"/>
    </w:pPr>
    <w:rPr>
      <w:sz w:val="20"/>
      <w:szCs w:val="20"/>
      <w:lang w:eastAsia="en-US"/>
    </w:rPr>
  </w:style>
  <w:style w:type="character" w:customStyle="1" w:styleId="1f3">
    <w:name w:val="Обычный СЕП 1 Знак Знак"/>
    <w:link w:val="1f2"/>
    <w:rsid w:val="00977DCC"/>
    <w:rPr>
      <w:lang w:eastAsia="en-US"/>
    </w:rPr>
  </w:style>
  <w:style w:type="paragraph" w:customStyle="1" w:styleId="StyleZakonu">
    <w:name w:val="StyleZakonu"/>
    <w:basedOn w:val="a"/>
    <w:link w:val="StyleZakonu0"/>
    <w:rsid w:val="00F935FB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locked/>
    <w:rsid w:val="00F935FB"/>
    <w:rPr>
      <w:lang w:eastAsia="ru-RU"/>
    </w:rPr>
  </w:style>
  <w:style w:type="paragraph" w:customStyle="1" w:styleId="aff7">
    <w:name w:val="Звичайний текст"/>
    <w:basedOn w:val="1f2"/>
    <w:link w:val="aff8"/>
    <w:qFormat/>
    <w:rsid w:val="00B2400C"/>
    <w:pPr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aff8">
    <w:name w:val="Звичайний текст Знак"/>
    <w:basedOn w:val="1f3"/>
    <w:link w:val="aff7"/>
    <w:rsid w:val="00B2400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files/Taxonomy/Controls_FC.xlsx" TargetMode="External"/><Relationship Id="rId13" Type="http://schemas.openxmlformats.org/officeDocument/2006/relationships/hyperlink" Target="https://bank.gov.ua/files/Taxonomy/Controls_FC.xlsx" TargetMode="External"/><Relationship Id="rId18" Type="http://schemas.openxmlformats.org/officeDocument/2006/relationships/hyperlink" Target="https://surveys.bank.gov.ua/about-NBUReestr/files/Pakety_dlia_JSON_kredytni_spilky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172.22.12.34:8034/jsonsche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nk.gov.ua/files/Taxonomy/Controls_CU.xlsx" TargetMode="External"/><Relationship Id="rId17" Type="http://schemas.openxmlformats.org/officeDocument/2006/relationships/hyperlink" Target="https://surveys.bank.gov.ua/about-NBUReestr/files/Pakety_dlia_JSON_finasovi_kompanii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rveys.bank.gov.ua/about-NBUReestr/files/Pakety_dlia_JSON_kredytni_spilky.xlsx" TargetMode="External"/><Relationship Id="rId20" Type="http://schemas.openxmlformats.org/officeDocument/2006/relationships/hyperlink" Target="https://172.22.12.34:8034/jsonschem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nk.gov.ua/files/Taxonomy/Controls_FC.xls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urveys.bank.gov.ua/about-NBUReestr/files/Pakety_dlia_JSON_finasovi_kompanii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cr@bank.gov.ua" TargetMode="External"/><Relationship Id="rId19" Type="http://schemas.openxmlformats.org/officeDocument/2006/relationships/hyperlink" Target="https://172.22.12.34:8034/jsonsch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nk.gov.ua/files/Taxonomy/Controls_CU.xlsx" TargetMode="External"/><Relationship Id="rId14" Type="http://schemas.openxmlformats.org/officeDocument/2006/relationships/hyperlink" Target="https://bank.gov.ua/files/Taxonomy/Controls_CU.xlsx" TargetMode="External"/><Relationship Id="rId22" Type="http://schemas.openxmlformats.org/officeDocument/2006/relationships/hyperlink" Target="https://172.22.12.34:8034/jsonsch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ADF6CB3F-4309-4D4C-B871-E6C9541F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19624</Words>
  <Characters>11187</Characters>
  <Application>Microsoft Office Word</Application>
  <DocSecurity>0</DocSecurity>
  <Lines>93</Lines>
  <Paragraphs>61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Глава 7</vt:lpstr>
      <vt:lpstr>Глава 7</vt:lpstr>
      <vt:lpstr>Глава 7</vt:lpstr>
    </vt:vector>
  </TitlesOfParts>
  <Company>National Bank of Ukraine</Company>
  <LinksUpToDate>false</LinksUpToDate>
  <CharactersWithSpaces>30750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7</dc:title>
  <dc:subject/>
  <dc:creator>UserNBU</dc:creator>
  <cp:keywords/>
  <dc:description/>
  <cp:lastModifiedBy>Бистрицька Юлія Олександрівна</cp:lastModifiedBy>
  <cp:revision>2</cp:revision>
  <cp:lastPrinted>2024-04-19T08:06:00Z</cp:lastPrinted>
  <dcterms:created xsi:type="dcterms:W3CDTF">2024-11-15T14:04:00Z</dcterms:created>
  <dcterms:modified xsi:type="dcterms:W3CDTF">2024-11-15T14:04:00Z</dcterms:modified>
</cp:coreProperties>
</file>